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111"/>
      </w:tblGrid>
      <w:tr w:rsidR="00AC4BF3" w:rsidRPr="00651826" w:rsidTr="007C3A9A">
        <w:trPr>
          <w:trHeight w:val="1418"/>
        </w:trPr>
        <w:tc>
          <w:tcPr>
            <w:tcW w:w="3686" w:type="dxa"/>
          </w:tcPr>
          <w:p w:rsidR="00AC4BF3" w:rsidRPr="00DA60F9" w:rsidRDefault="00AC4BF3" w:rsidP="008914E0">
            <w:pPr>
              <w:jc w:val="center"/>
              <w:rPr>
                <w:b/>
                <w:sz w:val="22"/>
                <w:szCs w:val="22"/>
              </w:rPr>
            </w:pPr>
            <w:r w:rsidRPr="00DA60F9">
              <w:rPr>
                <w:b/>
                <w:sz w:val="22"/>
                <w:szCs w:val="22"/>
              </w:rPr>
              <w:t>Администрация муниципального образования «Город Майкоп»</w:t>
            </w:r>
          </w:p>
          <w:p w:rsidR="00AC4BF3" w:rsidRPr="00DA60F9" w:rsidRDefault="00AC4BF3" w:rsidP="008914E0">
            <w:pPr>
              <w:jc w:val="center"/>
              <w:rPr>
                <w:b/>
                <w:sz w:val="22"/>
                <w:szCs w:val="22"/>
              </w:rPr>
            </w:pPr>
            <w:r w:rsidRPr="00DA60F9">
              <w:rPr>
                <w:b/>
                <w:sz w:val="22"/>
                <w:szCs w:val="22"/>
              </w:rPr>
              <w:t>Республики Адыгея</w:t>
            </w:r>
          </w:p>
          <w:p w:rsidR="00AC4BF3" w:rsidRPr="00DA60F9" w:rsidRDefault="00AC4BF3" w:rsidP="008914E0">
            <w:pPr>
              <w:jc w:val="center"/>
              <w:rPr>
                <w:b/>
                <w:sz w:val="22"/>
                <w:szCs w:val="22"/>
              </w:rPr>
            </w:pPr>
          </w:p>
          <w:p w:rsidR="00AC4BF3" w:rsidRPr="00DA60F9" w:rsidRDefault="00AC4BF3" w:rsidP="008914E0">
            <w:pPr>
              <w:jc w:val="center"/>
              <w:rPr>
                <w:b/>
                <w:sz w:val="22"/>
                <w:szCs w:val="22"/>
              </w:rPr>
            </w:pPr>
            <w:r w:rsidRPr="00DA60F9">
              <w:rPr>
                <w:b/>
                <w:sz w:val="22"/>
                <w:szCs w:val="22"/>
              </w:rPr>
              <w:t>ФИНАНСОВОЕ УПРАВЛЕНИЕ</w:t>
            </w:r>
          </w:p>
          <w:p w:rsidR="00AC4BF3" w:rsidRPr="00DA60F9" w:rsidRDefault="00AC4BF3" w:rsidP="008914E0">
            <w:pPr>
              <w:jc w:val="center"/>
              <w:rPr>
                <w:b/>
                <w:sz w:val="22"/>
                <w:szCs w:val="22"/>
                <w:vertAlign w:val="subscript"/>
              </w:rPr>
            </w:pPr>
            <w:r w:rsidRPr="00DA60F9">
              <w:rPr>
                <w:b/>
                <w:sz w:val="22"/>
                <w:szCs w:val="22"/>
                <w:vertAlign w:val="subscript"/>
              </w:rPr>
              <w:t>385000, г. Майкоп, ул. Краснооктябрьская</w:t>
            </w:r>
            <w:r w:rsidR="00443F3B">
              <w:rPr>
                <w:b/>
                <w:sz w:val="22"/>
                <w:szCs w:val="22"/>
                <w:vertAlign w:val="subscript"/>
              </w:rPr>
              <w:t>,</w:t>
            </w:r>
            <w:r w:rsidRPr="00DA60F9">
              <w:rPr>
                <w:b/>
                <w:sz w:val="22"/>
                <w:szCs w:val="22"/>
                <w:vertAlign w:val="subscript"/>
              </w:rPr>
              <w:t xml:space="preserve"> 21</w:t>
            </w:r>
          </w:p>
          <w:p w:rsidR="00AC4BF3" w:rsidRPr="00DE7070" w:rsidRDefault="00AC4BF3" w:rsidP="00443F3B">
            <w:pPr>
              <w:jc w:val="center"/>
              <w:rPr>
                <w:b/>
                <w:sz w:val="22"/>
                <w:szCs w:val="22"/>
              </w:rPr>
            </w:pPr>
            <w:r w:rsidRPr="00DA60F9">
              <w:rPr>
                <w:b/>
                <w:sz w:val="22"/>
                <w:szCs w:val="22"/>
                <w:vertAlign w:val="subscript"/>
              </w:rPr>
              <w:t>тел</w:t>
            </w:r>
            <w:r w:rsidRPr="00DE7070">
              <w:rPr>
                <w:b/>
                <w:sz w:val="22"/>
                <w:szCs w:val="22"/>
                <w:vertAlign w:val="subscript"/>
              </w:rPr>
              <w:t>. 52-31</w:t>
            </w:r>
            <w:r w:rsidR="00443F3B" w:rsidRPr="00DE7070">
              <w:rPr>
                <w:b/>
                <w:sz w:val="22"/>
                <w:szCs w:val="22"/>
                <w:vertAlign w:val="subscript"/>
              </w:rPr>
              <w:t>-</w:t>
            </w:r>
            <w:r w:rsidRPr="00DE7070">
              <w:rPr>
                <w:b/>
                <w:sz w:val="22"/>
                <w:szCs w:val="22"/>
                <w:vertAlign w:val="subscript"/>
              </w:rPr>
              <w:t>58</w:t>
            </w:r>
            <w:r w:rsidR="00651826" w:rsidRPr="00DE7070">
              <w:rPr>
                <w:b/>
                <w:sz w:val="22"/>
                <w:szCs w:val="22"/>
                <w:vertAlign w:val="subscript"/>
              </w:rPr>
              <w:t xml:space="preserve">, </w:t>
            </w:r>
            <w:r w:rsidR="00443F3B" w:rsidRPr="00DE7070">
              <w:rPr>
                <w:b/>
                <w:sz w:val="22"/>
                <w:szCs w:val="22"/>
                <w:vertAlign w:val="subscript"/>
              </w:rPr>
              <w:t xml:space="preserve"> </w:t>
            </w:r>
            <w:r w:rsidR="00651826" w:rsidRPr="00443F3B">
              <w:rPr>
                <w:b/>
                <w:sz w:val="22"/>
                <w:szCs w:val="22"/>
                <w:vertAlign w:val="subscript"/>
                <w:lang w:val="en-US"/>
              </w:rPr>
              <w:t>e</w:t>
            </w:r>
            <w:r w:rsidR="00651826" w:rsidRPr="00DE7070">
              <w:rPr>
                <w:b/>
                <w:sz w:val="22"/>
                <w:szCs w:val="22"/>
                <w:vertAlign w:val="subscript"/>
              </w:rPr>
              <w:t>-</w:t>
            </w:r>
            <w:r w:rsidR="00651826" w:rsidRPr="00443F3B">
              <w:rPr>
                <w:b/>
                <w:sz w:val="22"/>
                <w:szCs w:val="22"/>
                <w:vertAlign w:val="subscript"/>
                <w:lang w:val="en-US"/>
              </w:rPr>
              <w:t>mail</w:t>
            </w:r>
            <w:r w:rsidR="00651826" w:rsidRPr="00DE7070">
              <w:rPr>
                <w:b/>
                <w:sz w:val="22"/>
                <w:szCs w:val="22"/>
                <w:vertAlign w:val="subscript"/>
              </w:rPr>
              <w:t xml:space="preserve">: </w:t>
            </w:r>
            <w:proofErr w:type="spellStart"/>
            <w:r w:rsidR="00651826" w:rsidRPr="00443F3B">
              <w:rPr>
                <w:b/>
                <w:sz w:val="22"/>
                <w:szCs w:val="22"/>
                <w:vertAlign w:val="subscript"/>
                <w:lang w:val="en-US"/>
              </w:rPr>
              <w:t>fdmra</w:t>
            </w:r>
            <w:proofErr w:type="spellEnd"/>
            <w:r w:rsidR="00651826" w:rsidRPr="00DE7070">
              <w:rPr>
                <w:b/>
                <w:sz w:val="22"/>
                <w:szCs w:val="22"/>
                <w:vertAlign w:val="subscript"/>
              </w:rPr>
              <w:t>@</w:t>
            </w:r>
            <w:proofErr w:type="spellStart"/>
            <w:r w:rsidR="00651826" w:rsidRPr="00443F3B">
              <w:rPr>
                <w:b/>
                <w:sz w:val="22"/>
                <w:szCs w:val="22"/>
                <w:vertAlign w:val="subscript"/>
                <w:lang w:val="en-US"/>
              </w:rPr>
              <w:t>maikop</w:t>
            </w:r>
            <w:proofErr w:type="spellEnd"/>
            <w:r w:rsidR="00651826" w:rsidRPr="00DE7070">
              <w:rPr>
                <w:b/>
                <w:sz w:val="22"/>
                <w:szCs w:val="22"/>
                <w:vertAlign w:val="subscript"/>
              </w:rPr>
              <w:t>.</w:t>
            </w:r>
            <w:proofErr w:type="spellStart"/>
            <w:r w:rsidR="00651826" w:rsidRPr="00443F3B">
              <w:rPr>
                <w:b/>
                <w:sz w:val="22"/>
                <w:szCs w:val="22"/>
                <w:vertAlign w:val="subscript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  <w:vAlign w:val="center"/>
          </w:tcPr>
          <w:p w:rsidR="00AC4BF3" w:rsidRPr="00DA60F9" w:rsidRDefault="00AC4BF3" w:rsidP="008914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2A4A66C4" wp14:editId="03552973">
                  <wp:extent cx="704850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AC4BF3" w:rsidRPr="00DA60F9" w:rsidRDefault="00AC4BF3" w:rsidP="008914E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A60F9">
              <w:rPr>
                <w:b/>
                <w:sz w:val="22"/>
                <w:szCs w:val="22"/>
              </w:rPr>
              <w:t>Адыгэ</w:t>
            </w:r>
            <w:proofErr w:type="spellEnd"/>
            <w:r w:rsidRPr="00DA60F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A60F9">
              <w:rPr>
                <w:b/>
                <w:sz w:val="22"/>
                <w:szCs w:val="22"/>
              </w:rPr>
              <w:t>Республикэм</w:t>
            </w:r>
            <w:proofErr w:type="spellEnd"/>
          </w:p>
          <w:p w:rsidR="00AC4BF3" w:rsidRPr="00DA60F9" w:rsidRDefault="00AC4BF3" w:rsidP="008914E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A60F9">
              <w:rPr>
                <w:b/>
                <w:sz w:val="22"/>
                <w:szCs w:val="22"/>
              </w:rPr>
              <w:t>Муниципальнэ</w:t>
            </w:r>
            <w:proofErr w:type="spellEnd"/>
            <w:r w:rsidRPr="00DA60F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A60F9">
              <w:rPr>
                <w:b/>
                <w:sz w:val="22"/>
                <w:szCs w:val="22"/>
              </w:rPr>
              <w:t>образованиеу</w:t>
            </w:r>
            <w:proofErr w:type="spellEnd"/>
            <w:r w:rsidRPr="00DA60F9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DA60F9">
              <w:rPr>
                <w:b/>
                <w:sz w:val="22"/>
                <w:szCs w:val="22"/>
              </w:rPr>
              <w:t>Къалэу</w:t>
            </w:r>
            <w:proofErr w:type="spellEnd"/>
            <w:r w:rsidRPr="00DA60F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A60F9">
              <w:rPr>
                <w:b/>
                <w:sz w:val="22"/>
                <w:szCs w:val="22"/>
              </w:rPr>
              <w:t>Мыекъуапэ</w:t>
            </w:r>
            <w:proofErr w:type="spellEnd"/>
            <w:r w:rsidRPr="00DA60F9">
              <w:rPr>
                <w:b/>
                <w:sz w:val="22"/>
                <w:szCs w:val="22"/>
              </w:rPr>
              <w:t xml:space="preserve">» и </w:t>
            </w:r>
            <w:proofErr w:type="spellStart"/>
            <w:r w:rsidRPr="00DA60F9">
              <w:rPr>
                <w:b/>
                <w:sz w:val="22"/>
                <w:szCs w:val="22"/>
              </w:rPr>
              <w:t>Администрацие</w:t>
            </w:r>
            <w:proofErr w:type="spellEnd"/>
          </w:p>
          <w:p w:rsidR="00AC4BF3" w:rsidRPr="00DA60F9" w:rsidRDefault="00AC4BF3" w:rsidP="008914E0">
            <w:pPr>
              <w:jc w:val="center"/>
              <w:rPr>
                <w:b/>
                <w:sz w:val="22"/>
                <w:szCs w:val="22"/>
              </w:rPr>
            </w:pPr>
          </w:p>
          <w:p w:rsidR="00AC4BF3" w:rsidRPr="00DA60F9" w:rsidRDefault="00AC4BF3" w:rsidP="008914E0">
            <w:pPr>
              <w:jc w:val="center"/>
              <w:rPr>
                <w:b/>
                <w:sz w:val="22"/>
                <w:szCs w:val="22"/>
              </w:rPr>
            </w:pPr>
            <w:r w:rsidRPr="00DA60F9">
              <w:rPr>
                <w:b/>
                <w:sz w:val="22"/>
                <w:szCs w:val="22"/>
              </w:rPr>
              <w:t>ИФИНАНСОВЭ ИУПРАВЛЕНИЕ</w:t>
            </w:r>
          </w:p>
          <w:p w:rsidR="00AC4BF3" w:rsidRPr="00DA60F9" w:rsidRDefault="00AC4BF3" w:rsidP="008914E0">
            <w:pPr>
              <w:jc w:val="center"/>
              <w:rPr>
                <w:b/>
                <w:sz w:val="22"/>
                <w:szCs w:val="22"/>
                <w:vertAlign w:val="subscript"/>
              </w:rPr>
            </w:pPr>
            <w:r w:rsidRPr="00DA60F9">
              <w:rPr>
                <w:b/>
                <w:sz w:val="22"/>
                <w:szCs w:val="22"/>
                <w:vertAlign w:val="subscript"/>
              </w:rPr>
              <w:t>3</w:t>
            </w:r>
            <w:r w:rsidRPr="00841D4F">
              <w:rPr>
                <w:b/>
                <w:sz w:val="22"/>
                <w:szCs w:val="22"/>
                <w:vertAlign w:val="subscript"/>
              </w:rPr>
              <w:t>8</w:t>
            </w:r>
            <w:r w:rsidRPr="00DA60F9">
              <w:rPr>
                <w:b/>
                <w:sz w:val="22"/>
                <w:szCs w:val="22"/>
                <w:vertAlign w:val="subscript"/>
              </w:rPr>
              <w:t xml:space="preserve">5000, </w:t>
            </w:r>
            <w:proofErr w:type="spellStart"/>
            <w:r w:rsidRPr="00DA60F9">
              <w:rPr>
                <w:b/>
                <w:sz w:val="22"/>
                <w:szCs w:val="22"/>
                <w:vertAlign w:val="subscript"/>
              </w:rPr>
              <w:t>къ</w:t>
            </w:r>
            <w:proofErr w:type="spellEnd"/>
            <w:r w:rsidRPr="00DA60F9">
              <w:rPr>
                <w:b/>
                <w:sz w:val="22"/>
                <w:szCs w:val="22"/>
                <w:vertAlign w:val="subscript"/>
              </w:rPr>
              <w:t xml:space="preserve">. </w:t>
            </w:r>
            <w:proofErr w:type="spellStart"/>
            <w:r w:rsidRPr="00DA60F9">
              <w:rPr>
                <w:b/>
                <w:sz w:val="22"/>
                <w:szCs w:val="22"/>
                <w:vertAlign w:val="subscript"/>
              </w:rPr>
              <w:t>Мыекъуапэ</w:t>
            </w:r>
            <w:proofErr w:type="spellEnd"/>
            <w:r w:rsidRPr="00DA60F9">
              <w:rPr>
                <w:b/>
                <w:sz w:val="22"/>
                <w:szCs w:val="22"/>
                <w:vertAlign w:val="subscript"/>
              </w:rPr>
              <w:t xml:space="preserve">,  </w:t>
            </w:r>
            <w:proofErr w:type="spellStart"/>
            <w:r w:rsidRPr="00DA60F9">
              <w:rPr>
                <w:b/>
                <w:sz w:val="22"/>
                <w:szCs w:val="22"/>
                <w:vertAlign w:val="subscript"/>
              </w:rPr>
              <w:t>ур</w:t>
            </w:r>
            <w:proofErr w:type="spellEnd"/>
            <w:r w:rsidRPr="00DA60F9">
              <w:rPr>
                <w:b/>
                <w:sz w:val="22"/>
                <w:szCs w:val="22"/>
                <w:vertAlign w:val="subscript"/>
              </w:rPr>
              <w:t xml:space="preserve">. </w:t>
            </w:r>
            <w:proofErr w:type="spellStart"/>
            <w:r w:rsidRPr="00DA60F9">
              <w:rPr>
                <w:b/>
                <w:sz w:val="22"/>
                <w:szCs w:val="22"/>
                <w:vertAlign w:val="subscript"/>
              </w:rPr>
              <w:t>Краснооктябрьскэр</w:t>
            </w:r>
            <w:proofErr w:type="spellEnd"/>
            <w:r w:rsidRPr="00DA60F9">
              <w:rPr>
                <w:b/>
                <w:sz w:val="22"/>
                <w:szCs w:val="22"/>
                <w:vertAlign w:val="subscript"/>
              </w:rPr>
              <w:t>, 21</w:t>
            </w:r>
          </w:p>
          <w:p w:rsidR="00AC4BF3" w:rsidRPr="00443F3B" w:rsidRDefault="00AC4BF3" w:rsidP="008914E0">
            <w:pPr>
              <w:jc w:val="center"/>
              <w:rPr>
                <w:b/>
                <w:sz w:val="22"/>
                <w:szCs w:val="22"/>
              </w:rPr>
            </w:pPr>
            <w:r w:rsidRPr="00DA60F9">
              <w:rPr>
                <w:b/>
                <w:sz w:val="22"/>
                <w:szCs w:val="22"/>
                <w:vertAlign w:val="subscript"/>
              </w:rPr>
              <w:t>тел</w:t>
            </w:r>
            <w:r w:rsidRPr="00443F3B">
              <w:rPr>
                <w:b/>
                <w:sz w:val="22"/>
                <w:szCs w:val="22"/>
                <w:vertAlign w:val="subscript"/>
              </w:rPr>
              <w:t>. 52-31-58</w:t>
            </w:r>
            <w:r w:rsidR="00651826" w:rsidRPr="00443F3B">
              <w:rPr>
                <w:b/>
                <w:sz w:val="22"/>
                <w:szCs w:val="22"/>
                <w:vertAlign w:val="subscript"/>
              </w:rPr>
              <w:t xml:space="preserve">,  </w:t>
            </w:r>
            <w:r w:rsidR="00651826" w:rsidRPr="00651826">
              <w:rPr>
                <w:b/>
                <w:sz w:val="22"/>
                <w:szCs w:val="22"/>
                <w:vertAlign w:val="subscript"/>
                <w:lang w:val="en-US"/>
              </w:rPr>
              <w:t>e</w:t>
            </w:r>
            <w:r w:rsidR="00651826" w:rsidRPr="00443F3B">
              <w:rPr>
                <w:b/>
                <w:sz w:val="22"/>
                <w:szCs w:val="22"/>
                <w:vertAlign w:val="subscript"/>
              </w:rPr>
              <w:t>-</w:t>
            </w:r>
            <w:r w:rsidR="00651826" w:rsidRPr="00651826">
              <w:rPr>
                <w:b/>
                <w:sz w:val="22"/>
                <w:szCs w:val="22"/>
                <w:vertAlign w:val="subscript"/>
                <w:lang w:val="en-US"/>
              </w:rPr>
              <w:t>mail</w:t>
            </w:r>
            <w:r w:rsidR="00651826" w:rsidRPr="00443F3B">
              <w:rPr>
                <w:b/>
                <w:sz w:val="22"/>
                <w:szCs w:val="22"/>
                <w:vertAlign w:val="subscript"/>
              </w:rPr>
              <w:t xml:space="preserve">: </w:t>
            </w:r>
            <w:proofErr w:type="spellStart"/>
            <w:r w:rsidR="00651826" w:rsidRPr="00651826">
              <w:rPr>
                <w:b/>
                <w:sz w:val="22"/>
                <w:szCs w:val="22"/>
                <w:vertAlign w:val="subscript"/>
                <w:lang w:val="en-US"/>
              </w:rPr>
              <w:t>fdmra</w:t>
            </w:r>
            <w:proofErr w:type="spellEnd"/>
            <w:r w:rsidR="00651826" w:rsidRPr="00443F3B">
              <w:rPr>
                <w:b/>
                <w:sz w:val="22"/>
                <w:szCs w:val="22"/>
                <w:vertAlign w:val="subscript"/>
              </w:rPr>
              <w:t>@</w:t>
            </w:r>
            <w:proofErr w:type="spellStart"/>
            <w:r w:rsidR="00651826" w:rsidRPr="00651826">
              <w:rPr>
                <w:b/>
                <w:sz w:val="22"/>
                <w:szCs w:val="22"/>
                <w:vertAlign w:val="subscript"/>
                <w:lang w:val="en-US"/>
              </w:rPr>
              <w:t>maikop</w:t>
            </w:r>
            <w:proofErr w:type="spellEnd"/>
            <w:r w:rsidR="00651826" w:rsidRPr="00443F3B">
              <w:rPr>
                <w:b/>
                <w:sz w:val="22"/>
                <w:szCs w:val="22"/>
                <w:vertAlign w:val="subscript"/>
              </w:rPr>
              <w:t>.</w:t>
            </w:r>
            <w:proofErr w:type="spellStart"/>
            <w:r w:rsidR="00651826" w:rsidRPr="00651826">
              <w:rPr>
                <w:b/>
                <w:sz w:val="22"/>
                <w:szCs w:val="22"/>
                <w:vertAlign w:val="subscript"/>
                <w:lang w:val="en-US"/>
              </w:rPr>
              <w:t>ru</w:t>
            </w:r>
            <w:proofErr w:type="spellEnd"/>
          </w:p>
        </w:tc>
      </w:tr>
      <w:tr w:rsidR="00AC4BF3" w:rsidRPr="00651826" w:rsidTr="007C3A9A">
        <w:trPr>
          <w:cantSplit/>
        </w:trPr>
        <w:tc>
          <w:tcPr>
            <w:tcW w:w="9356" w:type="dxa"/>
            <w:gridSpan w:val="3"/>
            <w:tcBorders>
              <w:bottom w:val="thickThinSmallGap" w:sz="24" w:space="0" w:color="auto"/>
            </w:tcBorders>
          </w:tcPr>
          <w:p w:rsidR="00AC4BF3" w:rsidRPr="00443F3B" w:rsidRDefault="00AC4BF3" w:rsidP="008914E0">
            <w:pPr>
              <w:rPr>
                <w:sz w:val="16"/>
              </w:rPr>
            </w:pPr>
          </w:p>
        </w:tc>
      </w:tr>
    </w:tbl>
    <w:p w:rsidR="00D400BF" w:rsidRDefault="00D400BF" w:rsidP="000E6A4B">
      <w:pPr>
        <w:pStyle w:val="2"/>
        <w:numPr>
          <w:ilvl w:val="1"/>
          <w:numId w:val="0"/>
        </w:numPr>
        <w:tabs>
          <w:tab w:val="num" w:pos="993"/>
        </w:tabs>
        <w:suppressAutoHyphens/>
        <w:spacing w:before="0" w:after="0"/>
        <w:ind w:left="576" w:hanging="576"/>
        <w:jc w:val="center"/>
        <w:rPr>
          <w:rFonts w:ascii="Times New Roman" w:hAnsi="Times New Roman"/>
          <w:i w:val="0"/>
        </w:rPr>
      </w:pPr>
    </w:p>
    <w:p w:rsidR="003A4545" w:rsidRDefault="003A4545" w:rsidP="00986FA0">
      <w:pPr>
        <w:pStyle w:val="2"/>
        <w:numPr>
          <w:ilvl w:val="1"/>
          <w:numId w:val="0"/>
        </w:numPr>
        <w:tabs>
          <w:tab w:val="num" w:pos="576"/>
        </w:tabs>
        <w:suppressAutoHyphens/>
        <w:spacing w:before="0" w:after="0"/>
        <w:ind w:left="576" w:hanging="576"/>
        <w:jc w:val="center"/>
        <w:rPr>
          <w:rFonts w:ascii="Times New Roman" w:hAnsi="Times New Roman"/>
          <w:i w:val="0"/>
        </w:rPr>
      </w:pPr>
    </w:p>
    <w:p w:rsidR="00503368" w:rsidRPr="00503368" w:rsidRDefault="00503368" w:rsidP="00503368"/>
    <w:p w:rsidR="00A8577C" w:rsidRDefault="00DA0889" w:rsidP="00986FA0">
      <w:pPr>
        <w:pStyle w:val="2"/>
        <w:numPr>
          <w:ilvl w:val="1"/>
          <w:numId w:val="0"/>
        </w:numPr>
        <w:tabs>
          <w:tab w:val="num" w:pos="576"/>
        </w:tabs>
        <w:suppressAutoHyphens/>
        <w:spacing w:before="0" w:after="0"/>
        <w:ind w:left="576" w:hanging="576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ПРИКАЗ № </w:t>
      </w:r>
      <w:r w:rsidR="00506232" w:rsidRPr="00506232">
        <w:rPr>
          <w:rFonts w:ascii="Times New Roman" w:hAnsi="Times New Roman"/>
          <w:i w:val="0"/>
          <w:u w:val="single"/>
        </w:rPr>
        <w:t>70-О</w:t>
      </w:r>
    </w:p>
    <w:p w:rsidR="00F16EDF" w:rsidRDefault="00F16EDF" w:rsidP="00C63B87"/>
    <w:p w:rsidR="003A4545" w:rsidRDefault="003A4545" w:rsidP="00C63B87"/>
    <w:p w:rsidR="00C63B87" w:rsidRPr="00D95D26" w:rsidRDefault="00C63B87" w:rsidP="001E64C4">
      <w:pPr>
        <w:pStyle w:val="210"/>
        <w:jc w:val="left"/>
        <w:rPr>
          <w:b w:val="0"/>
          <w:sz w:val="28"/>
          <w:szCs w:val="28"/>
          <w:u w:val="single"/>
          <w:lang w:eastAsia="ru-RU"/>
        </w:rPr>
      </w:pPr>
      <w:r w:rsidRPr="00D95D26">
        <w:rPr>
          <w:b w:val="0"/>
          <w:sz w:val="28"/>
          <w:szCs w:val="28"/>
          <w:u w:val="single"/>
          <w:lang w:eastAsia="ru-RU"/>
        </w:rPr>
        <w:t>«</w:t>
      </w:r>
      <w:r w:rsidR="00506232">
        <w:rPr>
          <w:b w:val="0"/>
          <w:sz w:val="28"/>
          <w:szCs w:val="28"/>
          <w:u w:val="single"/>
          <w:lang w:eastAsia="ru-RU"/>
        </w:rPr>
        <w:t xml:space="preserve"> 21 </w:t>
      </w:r>
      <w:r w:rsidRPr="00D95D26">
        <w:rPr>
          <w:b w:val="0"/>
          <w:sz w:val="28"/>
          <w:szCs w:val="28"/>
          <w:u w:val="single"/>
          <w:lang w:eastAsia="ru-RU"/>
        </w:rPr>
        <w:t xml:space="preserve">» </w:t>
      </w:r>
      <w:r w:rsidR="00D95D26" w:rsidRPr="00D95D26">
        <w:rPr>
          <w:b w:val="0"/>
          <w:sz w:val="28"/>
          <w:szCs w:val="28"/>
          <w:u w:val="single"/>
          <w:lang w:eastAsia="ru-RU"/>
        </w:rPr>
        <w:t xml:space="preserve"> </w:t>
      </w:r>
      <w:r w:rsidR="00506232">
        <w:rPr>
          <w:b w:val="0"/>
          <w:sz w:val="28"/>
          <w:szCs w:val="28"/>
          <w:u w:val="single"/>
          <w:lang w:eastAsia="ru-RU"/>
        </w:rPr>
        <w:t>сентября</w:t>
      </w:r>
      <w:r w:rsidR="000878C8">
        <w:rPr>
          <w:b w:val="0"/>
          <w:sz w:val="28"/>
          <w:szCs w:val="28"/>
          <w:u w:val="single"/>
          <w:lang w:eastAsia="ru-RU"/>
        </w:rPr>
        <w:t xml:space="preserve"> </w:t>
      </w:r>
      <w:r w:rsidR="00340C37">
        <w:rPr>
          <w:b w:val="0"/>
          <w:sz w:val="28"/>
          <w:szCs w:val="28"/>
          <w:u w:val="single"/>
          <w:lang w:eastAsia="ru-RU"/>
        </w:rPr>
        <w:t xml:space="preserve"> 2017</w:t>
      </w:r>
      <w:r w:rsidRPr="00D95D26">
        <w:rPr>
          <w:b w:val="0"/>
          <w:sz w:val="28"/>
          <w:szCs w:val="28"/>
          <w:u w:val="single"/>
          <w:lang w:eastAsia="ru-RU"/>
        </w:rPr>
        <w:t xml:space="preserve"> г.</w:t>
      </w:r>
    </w:p>
    <w:p w:rsidR="00F16EDF" w:rsidRDefault="00F16EDF" w:rsidP="001E64C4">
      <w:pPr>
        <w:pStyle w:val="210"/>
        <w:jc w:val="left"/>
        <w:rPr>
          <w:b w:val="0"/>
          <w:sz w:val="28"/>
          <w:szCs w:val="28"/>
          <w:lang w:eastAsia="ru-RU"/>
        </w:rPr>
      </w:pPr>
    </w:p>
    <w:p w:rsidR="00503368" w:rsidRDefault="00503368" w:rsidP="001E64C4">
      <w:pPr>
        <w:pStyle w:val="210"/>
        <w:jc w:val="left"/>
        <w:rPr>
          <w:b w:val="0"/>
          <w:sz w:val="28"/>
          <w:szCs w:val="28"/>
          <w:lang w:eastAsia="ru-RU"/>
        </w:rPr>
      </w:pPr>
    </w:p>
    <w:p w:rsidR="00BE6879" w:rsidRPr="00CE543B" w:rsidRDefault="00BE6879" w:rsidP="00BE6879">
      <w:pPr>
        <w:pStyle w:val="210"/>
        <w:jc w:val="left"/>
        <w:rPr>
          <w:b w:val="0"/>
          <w:sz w:val="28"/>
          <w:szCs w:val="28"/>
        </w:rPr>
      </w:pPr>
      <w:r w:rsidRPr="00CE543B">
        <w:rPr>
          <w:b w:val="0"/>
          <w:sz w:val="28"/>
          <w:szCs w:val="28"/>
        </w:rPr>
        <w:t xml:space="preserve">О внесении изменений </w:t>
      </w:r>
    </w:p>
    <w:p w:rsidR="00BE6879" w:rsidRPr="00CE543B" w:rsidRDefault="00BE6879" w:rsidP="00BE6879">
      <w:pPr>
        <w:pStyle w:val="210"/>
        <w:jc w:val="left"/>
        <w:rPr>
          <w:b w:val="0"/>
          <w:sz w:val="28"/>
          <w:szCs w:val="28"/>
        </w:rPr>
      </w:pPr>
      <w:r w:rsidRPr="00CE543B">
        <w:rPr>
          <w:b w:val="0"/>
          <w:sz w:val="28"/>
          <w:szCs w:val="28"/>
        </w:rPr>
        <w:t xml:space="preserve">в Приказ от </w:t>
      </w:r>
      <w:r w:rsidR="00D400BF">
        <w:rPr>
          <w:b w:val="0"/>
          <w:sz w:val="28"/>
          <w:szCs w:val="28"/>
        </w:rPr>
        <w:t>01</w:t>
      </w:r>
      <w:r w:rsidRPr="00CE543B">
        <w:rPr>
          <w:b w:val="0"/>
          <w:sz w:val="28"/>
          <w:szCs w:val="28"/>
        </w:rPr>
        <w:t>.12.201</w:t>
      </w:r>
      <w:r w:rsidR="00340C37">
        <w:rPr>
          <w:b w:val="0"/>
          <w:sz w:val="28"/>
          <w:szCs w:val="28"/>
        </w:rPr>
        <w:t>6</w:t>
      </w:r>
      <w:r w:rsidRPr="00CE543B">
        <w:rPr>
          <w:b w:val="0"/>
          <w:sz w:val="28"/>
          <w:szCs w:val="28"/>
        </w:rPr>
        <w:t xml:space="preserve"> г. №</w:t>
      </w:r>
      <w:r w:rsidR="00340C37">
        <w:rPr>
          <w:b w:val="0"/>
          <w:sz w:val="28"/>
          <w:szCs w:val="28"/>
        </w:rPr>
        <w:t>130</w:t>
      </w:r>
      <w:r w:rsidRPr="00CE543B">
        <w:rPr>
          <w:b w:val="0"/>
          <w:sz w:val="28"/>
          <w:szCs w:val="28"/>
        </w:rPr>
        <w:t>-О</w:t>
      </w:r>
    </w:p>
    <w:p w:rsidR="00BE6879" w:rsidRPr="00CE543B" w:rsidRDefault="00BE6879" w:rsidP="00BE6879">
      <w:pPr>
        <w:pStyle w:val="21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CE543B">
        <w:rPr>
          <w:b w:val="0"/>
          <w:sz w:val="28"/>
          <w:szCs w:val="28"/>
        </w:rPr>
        <w:t>О порядке при</w:t>
      </w:r>
      <w:bookmarkStart w:id="0" w:name="_GoBack"/>
      <w:bookmarkEnd w:id="0"/>
      <w:r w:rsidRPr="00CE543B">
        <w:rPr>
          <w:b w:val="0"/>
          <w:sz w:val="28"/>
          <w:szCs w:val="28"/>
        </w:rPr>
        <w:t xml:space="preserve">менения </w:t>
      </w:r>
      <w:proofErr w:type="gramStart"/>
      <w:r w:rsidRPr="00CE543B">
        <w:rPr>
          <w:b w:val="0"/>
          <w:sz w:val="28"/>
          <w:szCs w:val="28"/>
        </w:rPr>
        <w:t>бюджетной</w:t>
      </w:r>
      <w:proofErr w:type="gramEnd"/>
      <w:r w:rsidRPr="00CE543B">
        <w:rPr>
          <w:b w:val="0"/>
          <w:sz w:val="28"/>
          <w:szCs w:val="28"/>
        </w:rPr>
        <w:t xml:space="preserve"> </w:t>
      </w:r>
    </w:p>
    <w:p w:rsidR="00BE6879" w:rsidRPr="00CE543B" w:rsidRDefault="00BE6879" w:rsidP="00BE6879">
      <w:pPr>
        <w:pStyle w:val="210"/>
        <w:jc w:val="left"/>
        <w:rPr>
          <w:b w:val="0"/>
          <w:sz w:val="28"/>
          <w:szCs w:val="28"/>
        </w:rPr>
      </w:pPr>
      <w:r w:rsidRPr="00CE543B">
        <w:rPr>
          <w:b w:val="0"/>
          <w:sz w:val="28"/>
          <w:szCs w:val="28"/>
        </w:rPr>
        <w:t xml:space="preserve">классификации Российской Федерации </w:t>
      </w:r>
    </w:p>
    <w:p w:rsidR="00BE6879" w:rsidRPr="00CE543B" w:rsidRDefault="00BE6879" w:rsidP="00BE6879">
      <w:pPr>
        <w:pStyle w:val="210"/>
        <w:jc w:val="left"/>
        <w:rPr>
          <w:b w:val="0"/>
          <w:sz w:val="28"/>
          <w:szCs w:val="28"/>
        </w:rPr>
      </w:pPr>
      <w:r w:rsidRPr="00CE543B">
        <w:rPr>
          <w:b w:val="0"/>
          <w:sz w:val="28"/>
          <w:szCs w:val="28"/>
        </w:rPr>
        <w:t>в части, относящейся к бюджету</w:t>
      </w:r>
    </w:p>
    <w:p w:rsidR="00BE6879" w:rsidRDefault="00BE6879" w:rsidP="00BE6879">
      <w:pPr>
        <w:pStyle w:val="210"/>
        <w:jc w:val="left"/>
        <w:rPr>
          <w:b w:val="0"/>
          <w:sz w:val="28"/>
          <w:szCs w:val="28"/>
        </w:rPr>
      </w:pPr>
      <w:r w:rsidRPr="00CE543B">
        <w:rPr>
          <w:b w:val="0"/>
          <w:sz w:val="28"/>
          <w:szCs w:val="28"/>
        </w:rPr>
        <w:t xml:space="preserve"> муниципального образования </w:t>
      </w:r>
      <w:r>
        <w:rPr>
          <w:b w:val="0"/>
          <w:sz w:val="28"/>
          <w:szCs w:val="28"/>
        </w:rPr>
        <w:t>«</w:t>
      </w:r>
      <w:r w:rsidRPr="00CE543B">
        <w:rPr>
          <w:b w:val="0"/>
          <w:sz w:val="28"/>
          <w:szCs w:val="28"/>
        </w:rPr>
        <w:t>Город Майкоп</w:t>
      </w:r>
      <w:r>
        <w:rPr>
          <w:b w:val="0"/>
          <w:sz w:val="28"/>
          <w:szCs w:val="28"/>
        </w:rPr>
        <w:t>»</w:t>
      </w:r>
    </w:p>
    <w:p w:rsidR="00BE6879" w:rsidRDefault="00BE6879" w:rsidP="00BE6879">
      <w:pPr>
        <w:pStyle w:val="210"/>
        <w:ind w:firstLine="567"/>
        <w:rPr>
          <w:b w:val="0"/>
          <w:sz w:val="28"/>
          <w:szCs w:val="28"/>
        </w:rPr>
      </w:pPr>
    </w:p>
    <w:p w:rsidR="00503368" w:rsidRDefault="00503368" w:rsidP="00BE6879">
      <w:pPr>
        <w:pStyle w:val="210"/>
        <w:ind w:firstLine="567"/>
        <w:rPr>
          <w:b w:val="0"/>
          <w:sz w:val="28"/>
          <w:szCs w:val="28"/>
        </w:rPr>
      </w:pPr>
    </w:p>
    <w:p w:rsidR="00C43DCE" w:rsidRDefault="00C43DCE" w:rsidP="001E64C4">
      <w:pPr>
        <w:spacing w:line="276" w:lineRule="auto"/>
        <w:ind w:firstLine="720"/>
        <w:jc w:val="both"/>
        <w:rPr>
          <w:sz w:val="28"/>
          <w:szCs w:val="28"/>
        </w:rPr>
      </w:pPr>
      <w:r w:rsidRPr="00C43DCE">
        <w:rPr>
          <w:sz w:val="28"/>
          <w:szCs w:val="28"/>
        </w:rPr>
        <w:t xml:space="preserve">В соответствии с абзацем 5 пункта 4 статьи 21 Бюджетного кодекса Российской Федерации  </w:t>
      </w:r>
      <w:proofErr w:type="gramStart"/>
      <w:r w:rsidRPr="00C43DCE">
        <w:rPr>
          <w:sz w:val="28"/>
          <w:szCs w:val="28"/>
        </w:rPr>
        <w:t>п</w:t>
      </w:r>
      <w:proofErr w:type="gramEnd"/>
      <w:r w:rsidRPr="00C43DCE">
        <w:rPr>
          <w:sz w:val="28"/>
          <w:szCs w:val="28"/>
        </w:rPr>
        <w:t xml:space="preserve"> р и к а з ы в а ю:</w:t>
      </w:r>
    </w:p>
    <w:p w:rsidR="009C4D34" w:rsidRDefault="009203D2" w:rsidP="005807AE">
      <w:pPr>
        <w:pStyle w:val="ac"/>
        <w:numPr>
          <w:ilvl w:val="0"/>
          <w:numId w:val="4"/>
        </w:numPr>
        <w:tabs>
          <w:tab w:val="left" w:pos="142"/>
          <w:tab w:val="left" w:pos="284"/>
        </w:tabs>
        <w:suppressAutoHyphens/>
        <w:snapToGrid w:val="0"/>
        <w:spacing w:line="276" w:lineRule="auto"/>
        <w:ind w:left="-567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Внести в </w:t>
      </w:r>
      <w:r w:rsidR="00AE796C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 Финансового управления администрации муниципального образования «Город Майкоп» от 01.12.2016г. №130-О «О порядке применения бюджетной классификации Российской Федерации в части, относящейся к бюджету муниципального образования «Город Майкоп» следующие изменения:</w:t>
      </w:r>
    </w:p>
    <w:p w:rsidR="00053BEB" w:rsidRDefault="00053BEB" w:rsidP="00053BEB">
      <w:pPr>
        <w:pStyle w:val="ac"/>
        <w:tabs>
          <w:tab w:val="left" w:pos="142"/>
          <w:tab w:val="left" w:pos="284"/>
        </w:tabs>
        <w:suppressAutoHyphens/>
        <w:snapToGrid w:val="0"/>
        <w:spacing w:line="276" w:lineRule="auto"/>
        <w:ind w:left="142"/>
        <w:jc w:val="both"/>
        <w:rPr>
          <w:sz w:val="28"/>
          <w:szCs w:val="28"/>
          <w:lang w:eastAsia="ar-SA"/>
        </w:rPr>
      </w:pPr>
    </w:p>
    <w:p w:rsidR="009203D2" w:rsidRDefault="00053BEB" w:rsidP="00053BEB">
      <w:pPr>
        <w:pStyle w:val="ac"/>
        <w:numPr>
          <w:ilvl w:val="1"/>
          <w:numId w:val="5"/>
        </w:numPr>
        <w:tabs>
          <w:tab w:val="left" w:pos="142"/>
          <w:tab w:val="left" w:pos="284"/>
        </w:tabs>
        <w:suppressAutoHyphens/>
        <w:snapToGrid w:val="0"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приложение №1 </w:t>
      </w:r>
      <w:r w:rsidR="00D309DB" w:rsidRPr="00053BEB">
        <w:rPr>
          <w:sz w:val="28"/>
          <w:szCs w:val="28"/>
        </w:rPr>
        <w:t>после строки</w:t>
      </w:r>
      <w:r w:rsidR="000949AC" w:rsidRPr="00053BEB">
        <w:rPr>
          <w:sz w:val="28"/>
          <w:szCs w:val="28"/>
        </w:rPr>
        <w:t>:</w:t>
      </w:r>
    </w:p>
    <w:p w:rsidR="00053BEB" w:rsidRPr="00053BEB" w:rsidRDefault="00053BEB" w:rsidP="00053BEB">
      <w:pPr>
        <w:pStyle w:val="ac"/>
        <w:tabs>
          <w:tab w:val="left" w:pos="142"/>
          <w:tab w:val="left" w:pos="284"/>
        </w:tabs>
        <w:suppressAutoHyphens/>
        <w:snapToGrid w:val="0"/>
        <w:spacing w:line="276" w:lineRule="auto"/>
        <w:ind w:left="862"/>
        <w:jc w:val="both"/>
        <w:rPr>
          <w:sz w:val="28"/>
          <w:szCs w:val="28"/>
          <w:lang w:eastAsia="ar-SA"/>
        </w:rPr>
      </w:pPr>
    </w:p>
    <w:tbl>
      <w:tblPr>
        <w:tblStyle w:val="ad"/>
        <w:tblW w:w="9923" w:type="dxa"/>
        <w:tblInd w:w="-459" w:type="dxa"/>
        <w:tblLook w:val="04A0" w:firstRow="1" w:lastRow="0" w:firstColumn="1" w:lastColumn="0" w:noHBand="0" w:noVBand="1"/>
      </w:tblPr>
      <w:tblGrid>
        <w:gridCol w:w="4111"/>
        <w:gridCol w:w="2268"/>
        <w:gridCol w:w="3544"/>
      </w:tblGrid>
      <w:tr w:rsidR="0056063C" w:rsidRPr="00FD5D5C" w:rsidTr="0056063C">
        <w:trPr>
          <w:trHeight w:val="2246"/>
        </w:trPr>
        <w:tc>
          <w:tcPr>
            <w:tcW w:w="4111" w:type="dxa"/>
          </w:tcPr>
          <w:p w:rsidR="0056063C" w:rsidRPr="00A837FE" w:rsidRDefault="005C6A10" w:rsidP="00C83E38">
            <w:pPr>
              <w:rPr>
                <w:sz w:val="28"/>
                <w:szCs w:val="28"/>
              </w:rPr>
            </w:pPr>
            <w:r w:rsidRPr="00A837FE">
              <w:rPr>
                <w:sz w:val="28"/>
                <w:szCs w:val="28"/>
              </w:rPr>
              <w:t>Основное мероприятие «Создание условий для комфортного проживания и безопасного движения граждан по дворовым территориям многоквартирных домов, находящихся в муниципальной собственности»</w:t>
            </w:r>
          </w:p>
        </w:tc>
        <w:tc>
          <w:tcPr>
            <w:tcW w:w="2268" w:type="dxa"/>
          </w:tcPr>
          <w:p w:rsidR="0056063C" w:rsidRPr="00A837FE" w:rsidRDefault="005C6A10" w:rsidP="00C83E38">
            <w:pPr>
              <w:jc w:val="center"/>
              <w:rPr>
                <w:sz w:val="28"/>
                <w:szCs w:val="28"/>
              </w:rPr>
            </w:pPr>
            <w:r w:rsidRPr="00A837FE">
              <w:rPr>
                <w:sz w:val="28"/>
                <w:szCs w:val="28"/>
              </w:rPr>
              <w:t>28 4 01 00000</w:t>
            </w:r>
          </w:p>
        </w:tc>
        <w:tc>
          <w:tcPr>
            <w:tcW w:w="3544" w:type="dxa"/>
            <w:noWrap/>
          </w:tcPr>
          <w:p w:rsidR="0056063C" w:rsidRPr="00A837FE" w:rsidRDefault="005C6A10" w:rsidP="00C83E38">
            <w:pPr>
              <w:jc w:val="center"/>
              <w:rPr>
                <w:sz w:val="28"/>
                <w:szCs w:val="28"/>
              </w:rPr>
            </w:pPr>
            <w:r w:rsidRPr="00A837FE">
              <w:rPr>
                <w:sz w:val="28"/>
                <w:szCs w:val="28"/>
              </w:rPr>
              <w:t>По данной целевой статье отражаются расходы на реализацию основного мероприятия «Создание условий для комфортного проживания и безопасного движения граждан по дворовым территориям многоквартирных домов, находящихся в муниципальной собственности»</w:t>
            </w:r>
          </w:p>
        </w:tc>
      </w:tr>
    </w:tbl>
    <w:p w:rsidR="0041704B" w:rsidRDefault="0056572F" w:rsidP="0041704B">
      <w:pPr>
        <w:pStyle w:val="ac"/>
        <w:tabs>
          <w:tab w:val="left" w:pos="142"/>
          <w:tab w:val="left" w:pos="284"/>
        </w:tabs>
        <w:suppressAutoHyphens/>
        <w:snapToGrid w:val="0"/>
        <w:spacing w:line="276" w:lineRule="auto"/>
        <w:ind w:left="862"/>
        <w:jc w:val="both"/>
        <w:rPr>
          <w:sz w:val="26"/>
          <w:szCs w:val="26"/>
        </w:rPr>
      </w:pPr>
      <w:r w:rsidRPr="00FD5D5C">
        <w:rPr>
          <w:sz w:val="26"/>
          <w:szCs w:val="26"/>
        </w:rPr>
        <w:t>добавить</w:t>
      </w:r>
      <w:r w:rsidR="0041704B" w:rsidRPr="00FD5D5C">
        <w:rPr>
          <w:sz w:val="26"/>
          <w:szCs w:val="26"/>
        </w:rPr>
        <w:t xml:space="preserve"> строк</w:t>
      </w:r>
      <w:r w:rsidR="005C6A10">
        <w:rPr>
          <w:sz w:val="26"/>
          <w:szCs w:val="26"/>
        </w:rPr>
        <w:t>и</w:t>
      </w:r>
      <w:r w:rsidR="0041704B" w:rsidRPr="00FD5D5C">
        <w:rPr>
          <w:sz w:val="26"/>
          <w:szCs w:val="26"/>
        </w:rPr>
        <w:t>:</w:t>
      </w:r>
    </w:p>
    <w:tbl>
      <w:tblPr>
        <w:tblStyle w:val="ad"/>
        <w:tblW w:w="9923" w:type="dxa"/>
        <w:tblInd w:w="-459" w:type="dxa"/>
        <w:tblLook w:val="04A0" w:firstRow="1" w:lastRow="0" w:firstColumn="1" w:lastColumn="0" w:noHBand="0" w:noVBand="1"/>
      </w:tblPr>
      <w:tblGrid>
        <w:gridCol w:w="4111"/>
        <w:gridCol w:w="2268"/>
        <w:gridCol w:w="3544"/>
      </w:tblGrid>
      <w:tr w:rsidR="0056063C" w:rsidRPr="00FD5D5C" w:rsidTr="00503368">
        <w:trPr>
          <w:trHeight w:val="1837"/>
        </w:trPr>
        <w:tc>
          <w:tcPr>
            <w:tcW w:w="4111" w:type="dxa"/>
          </w:tcPr>
          <w:p w:rsidR="0056063C" w:rsidRPr="00A837FE" w:rsidRDefault="005C6A10" w:rsidP="00053BEB">
            <w:pPr>
              <w:rPr>
                <w:sz w:val="28"/>
                <w:szCs w:val="28"/>
              </w:rPr>
            </w:pPr>
            <w:r w:rsidRPr="00A837FE">
              <w:rPr>
                <w:sz w:val="28"/>
                <w:szCs w:val="28"/>
              </w:rPr>
              <w:lastRenderedPageBreak/>
              <w:t>Подпрограмма «Формирование современной городской среды»</w:t>
            </w:r>
          </w:p>
        </w:tc>
        <w:tc>
          <w:tcPr>
            <w:tcW w:w="2268" w:type="dxa"/>
          </w:tcPr>
          <w:p w:rsidR="0056063C" w:rsidRPr="00A837FE" w:rsidRDefault="005C6A10" w:rsidP="00053BEB">
            <w:pPr>
              <w:jc w:val="center"/>
              <w:rPr>
                <w:sz w:val="28"/>
                <w:szCs w:val="28"/>
              </w:rPr>
            </w:pPr>
            <w:r w:rsidRPr="00A837FE">
              <w:rPr>
                <w:sz w:val="28"/>
                <w:szCs w:val="28"/>
              </w:rPr>
              <w:t>28 5 00 00000</w:t>
            </w:r>
          </w:p>
        </w:tc>
        <w:tc>
          <w:tcPr>
            <w:tcW w:w="3544" w:type="dxa"/>
            <w:noWrap/>
          </w:tcPr>
          <w:p w:rsidR="0056063C" w:rsidRPr="00A837FE" w:rsidRDefault="005C6A10" w:rsidP="00053BEB">
            <w:pPr>
              <w:jc w:val="center"/>
              <w:rPr>
                <w:sz w:val="28"/>
                <w:szCs w:val="28"/>
              </w:rPr>
            </w:pPr>
            <w:r w:rsidRPr="00A837FE">
              <w:rPr>
                <w:sz w:val="28"/>
                <w:szCs w:val="28"/>
              </w:rPr>
              <w:t>По данной целевой статье отражаются расходы на реализацию мероприятий в рамках подпрограммы «Формирование современной городской среды»</w:t>
            </w:r>
          </w:p>
        </w:tc>
      </w:tr>
      <w:tr w:rsidR="005C6A10" w:rsidRPr="00FD5D5C" w:rsidTr="00503368">
        <w:trPr>
          <w:trHeight w:val="2672"/>
        </w:trPr>
        <w:tc>
          <w:tcPr>
            <w:tcW w:w="4111" w:type="dxa"/>
          </w:tcPr>
          <w:p w:rsidR="005C6A10" w:rsidRPr="00A837FE" w:rsidRDefault="005C6A10" w:rsidP="00053BEB">
            <w:pPr>
              <w:rPr>
                <w:sz w:val="28"/>
                <w:szCs w:val="28"/>
              </w:rPr>
            </w:pPr>
            <w:r w:rsidRPr="00A837FE">
              <w:rPr>
                <w:sz w:val="28"/>
                <w:szCs w:val="28"/>
              </w:rPr>
              <w:t>Основное мероприятие «Повышение уровня благоустроенности дворовых территорий многоквартирных домов и развитие территорий общего пользования»</w:t>
            </w:r>
          </w:p>
        </w:tc>
        <w:tc>
          <w:tcPr>
            <w:tcW w:w="2268" w:type="dxa"/>
          </w:tcPr>
          <w:p w:rsidR="005C6A10" w:rsidRPr="00A837FE" w:rsidRDefault="005C6A10" w:rsidP="00053BEB">
            <w:pPr>
              <w:jc w:val="center"/>
              <w:rPr>
                <w:sz w:val="28"/>
                <w:szCs w:val="28"/>
              </w:rPr>
            </w:pPr>
            <w:r w:rsidRPr="00A837FE">
              <w:rPr>
                <w:sz w:val="28"/>
                <w:szCs w:val="28"/>
              </w:rPr>
              <w:t>28 5 01 00000</w:t>
            </w:r>
          </w:p>
        </w:tc>
        <w:tc>
          <w:tcPr>
            <w:tcW w:w="3544" w:type="dxa"/>
            <w:noWrap/>
          </w:tcPr>
          <w:p w:rsidR="005C6A10" w:rsidRPr="00A837FE" w:rsidRDefault="005C6A10" w:rsidP="00053BEB">
            <w:pPr>
              <w:jc w:val="center"/>
              <w:rPr>
                <w:sz w:val="28"/>
                <w:szCs w:val="28"/>
              </w:rPr>
            </w:pPr>
            <w:r w:rsidRPr="00A837FE">
              <w:rPr>
                <w:sz w:val="28"/>
                <w:szCs w:val="28"/>
              </w:rPr>
              <w:t>По данной целевой статье отражаются расходы на реализацию основного мероприятия «Повышение уровня благоустроенности дворовых территорий многоквартирных домов и развитие территорий общего пользования»</w:t>
            </w:r>
          </w:p>
        </w:tc>
      </w:tr>
    </w:tbl>
    <w:p w:rsidR="0056063C" w:rsidRPr="00FD5D5C" w:rsidRDefault="0056063C" w:rsidP="0041704B">
      <w:pPr>
        <w:pStyle w:val="ac"/>
        <w:tabs>
          <w:tab w:val="left" w:pos="142"/>
          <w:tab w:val="left" w:pos="284"/>
        </w:tabs>
        <w:suppressAutoHyphens/>
        <w:snapToGrid w:val="0"/>
        <w:spacing w:line="276" w:lineRule="auto"/>
        <w:ind w:left="862"/>
        <w:jc w:val="both"/>
        <w:rPr>
          <w:sz w:val="26"/>
          <w:szCs w:val="26"/>
        </w:rPr>
      </w:pPr>
    </w:p>
    <w:p w:rsidR="00C92EDF" w:rsidRPr="00A837FE" w:rsidRDefault="00053BEB" w:rsidP="00053BEB">
      <w:pPr>
        <w:pStyle w:val="ac"/>
        <w:numPr>
          <w:ilvl w:val="1"/>
          <w:numId w:val="5"/>
        </w:numPr>
        <w:tabs>
          <w:tab w:val="left" w:pos="142"/>
          <w:tab w:val="left" w:pos="284"/>
        </w:tabs>
        <w:suppressAutoHyphens/>
        <w:snapToGrid w:val="0"/>
        <w:spacing w:line="276" w:lineRule="auto"/>
        <w:jc w:val="both"/>
        <w:rPr>
          <w:sz w:val="28"/>
          <w:szCs w:val="28"/>
          <w:lang w:eastAsia="ar-SA"/>
        </w:rPr>
      </w:pPr>
      <w:r w:rsidRPr="00A837FE">
        <w:rPr>
          <w:sz w:val="28"/>
          <w:szCs w:val="28"/>
          <w:lang w:eastAsia="ar-SA"/>
        </w:rPr>
        <w:t>В приложение №</w:t>
      </w:r>
      <w:r w:rsidR="005C6A10" w:rsidRPr="00A837FE">
        <w:rPr>
          <w:sz w:val="28"/>
          <w:szCs w:val="28"/>
          <w:lang w:eastAsia="ar-SA"/>
        </w:rPr>
        <w:t>3</w:t>
      </w:r>
      <w:r w:rsidR="00C92EDF" w:rsidRPr="00A837FE">
        <w:rPr>
          <w:sz w:val="28"/>
          <w:szCs w:val="28"/>
          <w:lang w:eastAsia="ar-SA"/>
        </w:rPr>
        <w:t>:</w:t>
      </w:r>
    </w:p>
    <w:p w:rsidR="00535139" w:rsidRPr="00A837FE" w:rsidRDefault="009E744A" w:rsidP="00C92EDF">
      <w:pPr>
        <w:pStyle w:val="ac"/>
        <w:numPr>
          <w:ilvl w:val="2"/>
          <w:numId w:val="5"/>
        </w:numPr>
        <w:tabs>
          <w:tab w:val="left" w:pos="142"/>
          <w:tab w:val="left" w:pos="284"/>
        </w:tabs>
        <w:suppressAutoHyphens/>
        <w:snapToGrid w:val="0"/>
        <w:spacing w:line="276" w:lineRule="auto"/>
        <w:jc w:val="both"/>
        <w:rPr>
          <w:sz w:val="28"/>
          <w:szCs w:val="28"/>
          <w:lang w:eastAsia="ar-SA"/>
        </w:rPr>
      </w:pPr>
      <w:r w:rsidRPr="00A837FE">
        <w:rPr>
          <w:sz w:val="28"/>
          <w:szCs w:val="28"/>
        </w:rPr>
        <w:t>строки:</w:t>
      </w:r>
    </w:p>
    <w:p w:rsidR="009E744A" w:rsidRPr="00A837FE" w:rsidRDefault="009E744A" w:rsidP="00535139">
      <w:pPr>
        <w:pStyle w:val="ac"/>
        <w:tabs>
          <w:tab w:val="left" w:pos="142"/>
          <w:tab w:val="left" w:pos="284"/>
        </w:tabs>
        <w:suppressAutoHyphens/>
        <w:snapToGrid w:val="0"/>
        <w:spacing w:line="276" w:lineRule="auto"/>
        <w:ind w:left="862"/>
        <w:jc w:val="both"/>
        <w:rPr>
          <w:sz w:val="28"/>
          <w:szCs w:val="28"/>
        </w:rPr>
      </w:pPr>
    </w:p>
    <w:tbl>
      <w:tblPr>
        <w:tblStyle w:val="ad"/>
        <w:tblW w:w="10206" w:type="dxa"/>
        <w:tblInd w:w="-459" w:type="dxa"/>
        <w:tblLook w:val="04A0" w:firstRow="1" w:lastRow="0" w:firstColumn="1" w:lastColumn="0" w:noHBand="0" w:noVBand="1"/>
      </w:tblPr>
      <w:tblGrid>
        <w:gridCol w:w="993"/>
        <w:gridCol w:w="2551"/>
        <w:gridCol w:w="4961"/>
        <w:gridCol w:w="1701"/>
      </w:tblGrid>
      <w:tr w:rsidR="00503368" w:rsidRPr="00A837FE" w:rsidTr="00503368">
        <w:trPr>
          <w:trHeight w:val="4907"/>
        </w:trPr>
        <w:tc>
          <w:tcPr>
            <w:tcW w:w="993" w:type="dxa"/>
            <w:noWrap/>
            <w:hideMark/>
          </w:tcPr>
          <w:p w:rsidR="00503368" w:rsidRPr="00A837FE" w:rsidRDefault="00503368" w:rsidP="00503368">
            <w:pPr>
              <w:jc w:val="center"/>
              <w:rPr>
                <w:sz w:val="28"/>
                <w:szCs w:val="28"/>
              </w:rPr>
            </w:pPr>
            <w:r w:rsidRPr="00A837FE">
              <w:rPr>
                <w:sz w:val="28"/>
                <w:szCs w:val="28"/>
              </w:rPr>
              <w:t>L5550</w:t>
            </w:r>
          </w:p>
        </w:tc>
        <w:tc>
          <w:tcPr>
            <w:tcW w:w="2551" w:type="dxa"/>
            <w:hideMark/>
          </w:tcPr>
          <w:p w:rsidR="00503368" w:rsidRPr="00A837FE" w:rsidRDefault="00503368" w:rsidP="00503368">
            <w:pPr>
              <w:rPr>
                <w:sz w:val="28"/>
                <w:szCs w:val="28"/>
              </w:rPr>
            </w:pPr>
            <w:r w:rsidRPr="00A837FE">
              <w:rPr>
                <w:sz w:val="28"/>
                <w:szCs w:val="28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961" w:type="dxa"/>
            <w:hideMark/>
          </w:tcPr>
          <w:p w:rsidR="00503368" w:rsidRPr="00A837FE" w:rsidRDefault="00503368" w:rsidP="00503368">
            <w:pPr>
              <w:jc w:val="center"/>
              <w:rPr>
                <w:sz w:val="28"/>
                <w:szCs w:val="28"/>
              </w:rPr>
            </w:pPr>
            <w:proofErr w:type="gramStart"/>
            <w:r w:rsidRPr="00A837FE">
              <w:rPr>
                <w:sz w:val="28"/>
                <w:szCs w:val="28"/>
              </w:rPr>
              <w:t>По данному направлению расходов отражаются расходы в рамках основного мероприятия  «Создание условий для комфортного проживания и безопасного движения граждан по дворовым территориям многоквартирных домов, находящихся в муниципальной собственности» подпрограммы  «Ремонт дворовых территорий многоквартирных домов, проездов к дворовым территориям многоквартирных домов муниципального образования «Город Майкоп» муниципальной программы «Развитие жилищно-коммунального, дорожного  хозяйства и благоустройства в муниципальном образовании «Город Майкоп» на 2016-2019 годы»</w:t>
            </w:r>
            <w:proofErr w:type="gramEnd"/>
          </w:p>
        </w:tc>
        <w:tc>
          <w:tcPr>
            <w:tcW w:w="1701" w:type="dxa"/>
            <w:noWrap/>
            <w:hideMark/>
          </w:tcPr>
          <w:p w:rsidR="00503368" w:rsidRPr="00A837FE" w:rsidRDefault="00503368" w:rsidP="00503368">
            <w:pPr>
              <w:jc w:val="center"/>
            </w:pPr>
            <w:r w:rsidRPr="00A837FE">
              <w:t>28 4 01 00000</w:t>
            </w:r>
          </w:p>
        </w:tc>
      </w:tr>
      <w:tr w:rsidR="00503368" w:rsidRPr="00A837FE" w:rsidTr="00503368">
        <w:trPr>
          <w:trHeight w:val="4672"/>
        </w:trPr>
        <w:tc>
          <w:tcPr>
            <w:tcW w:w="993" w:type="dxa"/>
            <w:noWrap/>
            <w:hideMark/>
          </w:tcPr>
          <w:p w:rsidR="00503368" w:rsidRPr="00A837FE" w:rsidRDefault="00503368" w:rsidP="00503368">
            <w:pPr>
              <w:jc w:val="center"/>
              <w:rPr>
                <w:sz w:val="28"/>
                <w:szCs w:val="28"/>
              </w:rPr>
            </w:pPr>
            <w:r w:rsidRPr="00A837FE">
              <w:rPr>
                <w:sz w:val="28"/>
                <w:szCs w:val="28"/>
              </w:rPr>
              <w:lastRenderedPageBreak/>
              <w:t>L5551</w:t>
            </w:r>
          </w:p>
        </w:tc>
        <w:tc>
          <w:tcPr>
            <w:tcW w:w="2551" w:type="dxa"/>
            <w:hideMark/>
          </w:tcPr>
          <w:p w:rsidR="00503368" w:rsidRPr="00A837FE" w:rsidRDefault="00503368" w:rsidP="00503368">
            <w:pPr>
              <w:rPr>
                <w:sz w:val="28"/>
                <w:szCs w:val="28"/>
              </w:rPr>
            </w:pPr>
            <w:r w:rsidRPr="00A837FE">
              <w:rPr>
                <w:sz w:val="28"/>
                <w:szCs w:val="28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(за счет средств федерального бюджета)</w:t>
            </w:r>
          </w:p>
        </w:tc>
        <w:tc>
          <w:tcPr>
            <w:tcW w:w="4961" w:type="dxa"/>
            <w:hideMark/>
          </w:tcPr>
          <w:p w:rsidR="00503368" w:rsidRPr="00A837FE" w:rsidRDefault="00503368" w:rsidP="00503368">
            <w:pPr>
              <w:jc w:val="center"/>
              <w:rPr>
                <w:sz w:val="28"/>
                <w:szCs w:val="28"/>
              </w:rPr>
            </w:pPr>
            <w:proofErr w:type="gramStart"/>
            <w:r w:rsidRPr="00A837FE">
              <w:rPr>
                <w:sz w:val="28"/>
                <w:szCs w:val="28"/>
              </w:rPr>
              <w:t>По данному направлению расходов отражаются расходы в рамках основного мероприятия  «Создание условий для комфортного проживания и безопасного движения граждан по дворовым территориям многоквартирных домов, находящихся в муниципальной собственности» подпрограммы  «Ремонт дворовых территорий многоквартирных домов, проездов к дворовым территориям многоквартирных домов муниципального образования «Город Майкоп» муниципальной программы «Развитие жилищно-коммунального, дорожного  хозяйства и благоустройства в муниципальном образовании «Город Майкоп» на 2016-2019 годы»</w:t>
            </w:r>
            <w:proofErr w:type="gramEnd"/>
          </w:p>
        </w:tc>
        <w:tc>
          <w:tcPr>
            <w:tcW w:w="1701" w:type="dxa"/>
            <w:noWrap/>
            <w:hideMark/>
          </w:tcPr>
          <w:p w:rsidR="00503368" w:rsidRPr="00A837FE" w:rsidRDefault="00503368" w:rsidP="00503368">
            <w:pPr>
              <w:jc w:val="center"/>
            </w:pPr>
            <w:r w:rsidRPr="00A837FE">
              <w:t>28 4 01 00000</w:t>
            </w:r>
          </w:p>
        </w:tc>
      </w:tr>
      <w:tr w:rsidR="00503368" w:rsidRPr="00A837FE" w:rsidTr="00503368">
        <w:trPr>
          <w:trHeight w:val="3360"/>
        </w:trPr>
        <w:tc>
          <w:tcPr>
            <w:tcW w:w="993" w:type="dxa"/>
            <w:noWrap/>
            <w:hideMark/>
          </w:tcPr>
          <w:p w:rsidR="00503368" w:rsidRPr="00A837FE" w:rsidRDefault="00503368" w:rsidP="00503368">
            <w:pPr>
              <w:jc w:val="center"/>
              <w:rPr>
                <w:sz w:val="28"/>
                <w:szCs w:val="28"/>
              </w:rPr>
            </w:pPr>
            <w:r w:rsidRPr="00A837FE">
              <w:rPr>
                <w:sz w:val="28"/>
                <w:szCs w:val="28"/>
              </w:rPr>
              <w:t>L5552</w:t>
            </w:r>
          </w:p>
        </w:tc>
        <w:tc>
          <w:tcPr>
            <w:tcW w:w="2551" w:type="dxa"/>
            <w:hideMark/>
          </w:tcPr>
          <w:p w:rsidR="00503368" w:rsidRPr="00A837FE" w:rsidRDefault="00503368" w:rsidP="00503368">
            <w:pPr>
              <w:rPr>
                <w:sz w:val="28"/>
                <w:szCs w:val="28"/>
              </w:rPr>
            </w:pPr>
            <w:r w:rsidRPr="00A837FE">
              <w:rPr>
                <w:sz w:val="28"/>
                <w:szCs w:val="28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(за счет средств республиканского бюджета)</w:t>
            </w:r>
          </w:p>
        </w:tc>
        <w:tc>
          <w:tcPr>
            <w:tcW w:w="4961" w:type="dxa"/>
            <w:hideMark/>
          </w:tcPr>
          <w:p w:rsidR="00503368" w:rsidRPr="00A837FE" w:rsidRDefault="00503368" w:rsidP="00503368">
            <w:pPr>
              <w:jc w:val="center"/>
              <w:rPr>
                <w:sz w:val="28"/>
                <w:szCs w:val="28"/>
              </w:rPr>
            </w:pPr>
            <w:proofErr w:type="gramStart"/>
            <w:r w:rsidRPr="00A837FE">
              <w:rPr>
                <w:sz w:val="28"/>
                <w:szCs w:val="28"/>
              </w:rPr>
              <w:t>По данному направлению расходов отражаются расходы в рамках основного мероприятия  «Создание условий для комфортного проживания и безопасного движения граждан по дворовым территориям многоквартирных домов, находящихся в муниципальной собственности» подпрограммы  «Ремонт дворовых территорий многоквартирных домов, проездов к дворовым территориям многоквартирных домов муниципального образования «Город Майкоп» муниципальной программы «Развитие жилищно-коммунального, дорожного  хозяйства и благоустройства в муниципальном образовании «Город Майкоп» на 2016-2019 годы»</w:t>
            </w:r>
            <w:proofErr w:type="gramEnd"/>
          </w:p>
        </w:tc>
        <w:tc>
          <w:tcPr>
            <w:tcW w:w="1701" w:type="dxa"/>
            <w:noWrap/>
            <w:hideMark/>
          </w:tcPr>
          <w:p w:rsidR="00503368" w:rsidRPr="00A837FE" w:rsidRDefault="00503368" w:rsidP="00503368">
            <w:pPr>
              <w:jc w:val="center"/>
            </w:pPr>
            <w:r w:rsidRPr="00A837FE">
              <w:t>28 4 01 00000</w:t>
            </w:r>
          </w:p>
        </w:tc>
      </w:tr>
      <w:tr w:rsidR="00503368" w:rsidRPr="00A837FE" w:rsidTr="00503368">
        <w:trPr>
          <w:trHeight w:val="3645"/>
        </w:trPr>
        <w:tc>
          <w:tcPr>
            <w:tcW w:w="993" w:type="dxa"/>
            <w:noWrap/>
            <w:hideMark/>
          </w:tcPr>
          <w:p w:rsidR="00503368" w:rsidRPr="00A837FE" w:rsidRDefault="00503368" w:rsidP="00503368">
            <w:pPr>
              <w:jc w:val="center"/>
              <w:rPr>
                <w:sz w:val="28"/>
                <w:szCs w:val="28"/>
              </w:rPr>
            </w:pPr>
            <w:r w:rsidRPr="00A837FE">
              <w:rPr>
                <w:sz w:val="28"/>
                <w:szCs w:val="28"/>
              </w:rPr>
              <w:lastRenderedPageBreak/>
              <w:t>L5553</w:t>
            </w:r>
          </w:p>
        </w:tc>
        <w:tc>
          <w:tcPr>
            <w:tcW w:w="2551" w:type="dxa"/>
            <w:hideMark/>
          </w:tcPr>
          <w:p w:rsidR="00503368" w:rsidRPr="00A837FE" w:rsidRDefault="00503368" w:rsidP="00503368">
            <w:pPr>
              <w:rPr>
                <w:sz w:val="28"/>
                <w:szCs w:val="28"/>
              </w:rPr>
            </w:pPr>
            <w:r w:rsidRPr="00A837FE">
              <w:rPr>
                <w:sz w:val="28"/>
                <w:szCs w:val="28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(за счет средств местного бюджета)</w:t>
            </w:r>
          </w:p>
        </w:tc>
        <w:tc>
          <w:tcPr>
            <w:tcW w:w="4961" w:type="dxa"/>
            <w:hideMark/>
          </w:tcPr>
          <w:p w:rsidR="00503368" w:rsidRPr="00A837FE" w:rsidRDefault="00503368" w:rsidP="00503368">
            <w:pPr>
              <w:jc w:val="center"/>
              <w:rPr>
                <w:sz w:val="28"/>
                <w:szCs w:val="28"/>
              </w:rPr>
            </w:pPr>
            <w:proofErr w:type="gramStart"/>
            <w:r w:rsidRPr="00A837FE">
              <w:rPr>
                <w:sz w:val="28"/>
                <w:szCs w:val="28"/>
              </w:rPr>
              <w:t>По данному направлению расходов отражаются расходы в рамках основного мероприятия  «Создание условий для комфортного проживания и безопасного движения граждан по дворовым территориям многоквартирных домов, находящихся в муниципальной собственности» подпрограммы  «Ремонт дворовых территорий многоквартирных домов, проездов к дворовым территориям многоквартирных домов муниципального образования «Город Майкоп» муниципальной программы «Развитие жилищно-коммунального, дорожного  хозяйства и благоустройства в муниципальном образовании «Город Майкоп» на 2016-2019 годы»</w:t>
            </w:r>
            <w:proofErr w:type="gramEnd"/>
          </w:p>
        </w:tc>
        <w:tc>
          <w:tcPr>
            <w:tcW w:w="1701" w:type="dxa"/>
            <w:noWrap/>
            <w:hideMark/>
          </w:tcPr>
          <w:p w:rsidR="00503368" w:rsidRPr="00A837FE" w:rsidRDefault="00503368" w:rsidP="00503368">
            <w:pPr>
              <w:jc w:val="center"/>
            </w:pPr>
            <w:r w:rsidRPr="00A837FE">
              <w:t>28 4 01 00000</w:t>
            </w:r>
          </w:p>
        </w:tc>
      </w:tr>
    </w:tbl>
    <w:p w:rsidR="003A4545" w:rsidRPr="00A837FE" w:rsidRDefault="003A4545" w:rsidP="003A4545">
      <w:pPr>
        <w:pStyle w:val="ac"/>
        <w:tabs>
          <w:tab w:val="left" w:pos="142"/>
          <w:tab w:val="left" w:pos="284"/>
        </w:tabs>
        <w:suppressAutoHyphens/>
        <w:snapToGrid w:val="0"/>
        <w:spacing w:line="276" w:lineRule="auto"/>
        <w:ind w:left="862"/>
        <w:jc w:val="both"/>
        <w:rPr>
          <w:sz w:val="28"/>
          <w:szCs w:val="28"/>
          <w:lang w:eastAsia="ar-SA"/>
        </w:rPr>
      </w:pPr>
    </w:p>
    <w:p w:rsidR="00177A89" w:rsidRPr="00A837FE" w:rsidRDefault="00503368" w:rsidP="009E744A">
      <w:pPr>
        <w:pStyle w:val="ac"/>
        <w:tabs>
          <w:tab w:val="left" w:pos="142"/>
          <w:tab w:val="left" w:pos="284"/>
        </w:tabs>
        <w:suppressAutoHyphens/>
        <w:snapToGrid w:val="0"/>
        <w:spacing w:line="276" w:lineRule="auto"/>
        <w:ind w:left="862"/>
        <w:jc w:val="both"/>
        <w:rPr>
          <w:sz w:val="28"/>
          <w:szCs w:val="28"/>
        </w:rPr>
      </w:pPr>
      <w:r w:rsidRPr="00A837FE">
        <w:rPr>
          <w:sz w:val="28"/>
          <w:szCs w:val="28"/>
        </w:rPr>
        <w:t>изложить в новой редакции:</w:t>
      </w:r>
    </w:p>
    <w:tbl>
      <w:tblPr>
        <w:tblStyle w:val="ad"/>
        <w:tblW w:w="10206" w:type="dxa"/>
        <w:tblInd w:w="-459" w:type="dxa"/>
        <w:tblLook w:val="04A0" w:firstRow="1" w:lastRow="0" w:firstColumn="1" w:lastColumn="0" w:noHBand="0" w:noVBand="1"/>
      </w:tblPr>
      <w:tblGrid>
        <w:gridCol w:w="993"/>
        <w:gridCol w:w="2551"/>
        <w:gridCol w:w="4961"/>
        <w:gridCol w:w="1701"/>
      </w:tblGrid>
      <w:tr w:rsidR="004D5F99" w:rsidRPr="00A837FE" w:rsidTr="00503368">
        <w:trPr>
          <w:trHeight w:val="3360"/>
        </w:trPr>
        <w:tc>
          <w:tcPr>
            <w:tcW w:w="993" w:type="dxa"/>
            <w:vMerge w:val="restart"/>
            <w:noWrap/>
            <w:hideMark/>
          </w:tcPr>
          <w:p w:rsidR="004D5F99" w:rsidRPr="00A837FE" w:rsidRDefault="004D5F99" w:rsidP="00503368">
            <w:pPr>
              <w:jc w:val="center"/>
              <w:rPr>
                <w:sz w:val="28"/>
                <w:szCs w:val="28"/>
              </w:rPr>
            </w:pPr>
            <w:r w:rsidRPr="00A837FE">
              <w:rPr>
                <w:sz w:val="28"/>
                <w:szCs w:val="28"/>
              </w:rPr>
              <w:t>L5550</w:t>
            </w:r>
          </w:p>
        </w:tc>
        <w:tc>
          <w:tcPr>
            <w:tcW w:w="2551" w:type="dxa"/>
            <w:vMerge w:val="restart"/>
            <w:hideMark/>
          </w:tcPr>
          <w:p w:rsidR="004D5F99" w:rsidRPr="00A837FE" w:rsidRDefault="004D5F99" w:rsidP="00503368">
            <w:pPr>
              <w:rPr>
                <w:sz w:val="28"/>
                <w:szCs w:val="28"/>
              </w:rPr>
            </w:pPr>
            <w:r w:rsidRPr="00A837FE">
              <w:rPr>
                <w:sz w:val="28"/>
                <w:szCs w:val="28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961" w:type="dxa"/>
            <w:hideMark/>
          </w:tcPr>
          <w:p w:rsidR="004D5F99" w:rsidRPr="00A837FE" w:rsidRDefault="004D5F99" w:rsidP="00503368">
            <w:pPr>
              <w:jc w:val="center"/>
              <w:rPr>
                <w:sz w:val="28"/>
                <w:szCs w:val="28"/>
              </w:rPr>
            </w:pPr>
            <w:proofErr w:type="gramStart"/>
            <w:r w:rsidRPr="00A837FE">
              <w:rPr>
                <w:sz w:val="28"/>
                <w:szCs w:val="28"/>
              </w:rPr>
              <w:t>По данному направлению расходов отражаются расходы в рамках основного мероприятия  «Создание условий для комфортного проживания и безопасного движения граждан по дворовым территориям многоквартирных домов, находящихся в муниципальной собственности» подпрограммы  «Ремонт дворовых территорий многоквартирных домов, проездов к дворовым территориям многоквартирных домов муниципального образования «Город Майкоп» муниципальной программы «Развитие жилищно-коммунального, дорожного  хозяйства и благоустройства в муниципальном образовании «Город Майкоп» на 2016-2019 годы»</w:t>
            </w:r>
            <w:proofErr w:type="gramEnd"/>
          </w:p>
        </w:tc>
        <w:tc>
          <w:tcPr>
            <w:tcW w:w="1701" w:type="dxa"/>
            <w:noWrap/>
            <w:hideMark/>
          </w:tcPr>
          <w:p w:rsidR="004D5F99" w:rsidRPr="00A837FE" w:rsidRDefault="004D5F99" w:rsidP="00503368">
            <w:pPr>
              <w:jc w:val="center"/>
            </w:pPr>
            <w:r w:rsidRPr="00A837FE">
              <w:t>28 4 01 00000</w:t>
            </w:r>
          </w:p>
        </w:tc>
      </w:tr>
      <w:tr w:rsidR="004D5F99" w:rsidRPr="00A837FE" w:rsidTr="00503368">
        <w:trPr>
          <w:trHeight w:val="3822"/>
        </w:trPr>
        <w:tc>
          <w:tcPr>
            <w:tcW w:w="993" w:type="dxa"/>
            <w:vMerge/>
            <w:noWrap/>
          </w:tcPr>
          <w:p w:rsidR="004D5F99" w:rsidRPr="00A837FE" w:rsidRDefault="004D5F99" w:rsidP="00503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4D5F99" w:rsidRPr="00A837FE" w:rsidRDefault="004D5F99" w:rsidP="00503368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D5F99" w:rsidRPr="00A837FE" w:rsidRDefault="004D5F99" w:rsidP="00503368">
            <w:pPr>
              <w:jc w:val="center"/>
              <w:rPr>
                <w:sz w:val="28"/>
                <w:szCs w:val="28"/>
              </w:rPr>
            </w:pPr>
            <w:r w:rsidRPr="00A837FE">
              <w:rPr>
                <w:sz w:val="28"/>
                <w:szCs w:val="28"/>
              </w:rPr>
              <w:t>По данному направлению расходов отражаются расходы в рамках основного мероприятия  «Повышение уровня благоустроенности дворовых территорий многоквартирных домов и развитие территорий общего пользования» подпрограммы  «Формирование современной городской среды» муниципальной программы «Развитие жилищно-коммунального, дорожного  хозяйства и благоустройства в муниципальном образовании «Город Майкоп» на 2016-2019 годы»</w:t>
            </w:r>
          </w:p>
        </w:tc>
        <w:tc>
          <w:tcPr>
            <w:tcW w:w="1701" w:type="dxa"/>
            <w:noWrap/>
          </w:tcPr>
          <w:p w:rsidR="004D5F99" w:rsidRPr="00A837FE" w:rsidRDefault="004D5F99" w:rsidP="00503368">
            <w:pPr>
              <w:jc w:val="center"/>
            </w:pPr>
            <w:r w:rsidRPr="00A837FE">
              <w:t>28 5 01 00000</w:t>
            </w:r>
          </w:p>
        </w:tc>
      </w:tr>
      <w:tr w:rsidR="00503368" w:rsidRPr="00A837FE" w:rsidTr="00503368">
        <w:trPr>
          <w:trHeight w:val="4953"/>
        </w:trPr>
        <w:tc>
          <w:tcPr>
            <w:tcW w:w="993" w:type="dxa"/>
            <w:vMerge w:val="restart"/>
            <w:noWrap/>
            <w:hideMark/>
          </w:tcPr>
          <w:p w:rsidR="00503368" w:rsidRPr="00A837FE" w:rsidRDefault="00503368" w:rsidP="00503368">
            <w:pPr>
              <w:jc w:val="center"/>
              <w:rPr>
                <w:sz w:val="28"/>
                <w:szCs w:val="28"/>
              </w:rPr>
            </w:pPr>
            <w:r w:rsidRPr="00A837FE">
              <w:rPr>
                <w:sz w:val="28"/>
                <w:szCs w:val="28"/>
              </w:rPr>
              <w:t>L5551</w:t>
            </w:r>
          </w:p>
        </w:tc>
        <w:tc>
          <w:tcPr>
            <w:tcW w:w="2551" w:type="dxa"/>
            <w:vMerge w:val="restart"/>
            <w:hideMark/>
          </w:tcPr>
          <w:p w:rsidR="00503368" w:rsidRPr="00A837FE" w:rsidRDefault="00503368" w:rsidP="00503368">
            <w:pPr>
              <w:rPr>
                <w:sz w:val="28"/>
                <w:szCs w:val="28"/>
              </w:rPr>
            </w:pPr>
            <w:r w:rsidRPr="00A837FE">
              <w:rPr>
                <w:sz w:val="28"/>
                <w:szCs w:val="28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(за счет средств федерального бюджета)</w:t>
            </w:r>
          </w:p>
        </w:tc>
        <w:tc>
          <w:tcPr>
            <w:tcW w:w="4961" w:type="dxa"/>
            <w:hideMark/>
          </w:tcPr>
          <w:p w:rsidR="00503368" w:rsidRPr="00A837FE" w:rsidRDefault="00503368" w:rsidP="00503368">
            <w:pPr>
              <w:jc w:val="center"/>
              <w:rPr>
                <w:sz w:val="28"/>
                <w:szCs w:val="28"/>
              </w:rPr>
            </w:pPr>
            <w:proofErr w:type="gramStart"/>
            <w:r w:rsidRPr="00A837FE">
              <w:rPr>
                <w:sz w:val="28"/>
                <w:szCs w:val="28"/>
              </w:rPr>
              <w:t>По данному направлению расходов отражаются расходы в рамках основного мероприятия  «Создание условий для комфортного проживания и безопасного движения граждан по дворовым территориям многоквартирных домов, находящихся в муниципальной собственности» подпрограммы  «Ремонт дворовых территорий многоквартирных домов, проездов к дворовым территориям многоквартирных домов муниципального образования «Город Майкоп» муниципальной программы «Развитие жилищно-коммунального, дорожного  хозяйства и благоустройства в муниципальном образовании «Город Майкоп» на 2016-2019 годы»</w:t>
            </w:r>
            <w:proofErr w:type="gramEnd"/>
          </w:p>
        </w:tc>
        <w:tc>
          <w:tcPr>
            <w:tcW w:w="1701" w:type="dxa"/>
            <w:noWrap/>
            <w:hideMark/>
          </w:tcPr>
          <w:p w:rsidR="00503368" w:rsidRPr="00A837FE" w:rsidRDefault="00503368" w:rsidP="00503368">
            <w:pPr>
              <w:jc w:val="center"/>
            </w:pPr>
            <w:r w:rsidRPr="00A837FE">
              <w:t>28 4 01 00000</w:t>
            </w:r>
          </w:p>
        </w:tc>
      </w:tr>
      <w:tr w:rsidR="00503368" w:rsidRPr="00A837FE" w:rsidTr="00503368">
        <w:trPr>
          <w:trHeight w:val="3805"/>
        </w:trPr>
        <w:tc>
          <w:tcPr>
            <w:tcW w:w="993" w:type="dxa"/>
            <w:vMerge/>
            <w:noWrap/>
          </w:tcPr>
          <w:p w:rsidR="00503368" w:rsidRPr="00A837FE" w:rsidRDefault="00503368" w:rsidP="00503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3368" w:rsidRPr="00A837FE" w:rsidRDefault="00503368" w:rsidP="00503368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03368" w:rsidRPr="00A837FE" w:rsidRDefault="00503368" w:rsidP="00503368">
            <w:pPr>
              <w:jc w:val="center"/>
              <w:rPr>
                <w:sz w:val="28"/>
                <w:szCs w:val="28"/>
              </w:rPr>
            </w:pPr>
            <w:r w:rsidRPr="00A837FE">
              <w:rPr>
                <w:sz w:val="28"/>
                <w:szCs w:val="28"/>
              </w:rPr>
              <w:t>По данному направлению расходов отражаются расходы в рамках основного мероприятия  «Повышение уровня благоустроенности дворовых территорий многоквартирных домов и развитие территорий общего пользования» подпрограммы  «Формирование современной городской среды» муниципальной программы «Развитие жилищно-коммунального, дорожного  хозяйства и благоустройства в муниципальном образовании «Город Майкоп» на 2016-2019 годы»</w:t>
            </w:r>
          </w:p>
        </w:tc>
        <w:tc>
          <w:tcPr>
            <w:tcW w:w="1701" w:type="dxa"/>
            <w:noWrap/>
          </w:tcPr>
          <w:p w:rsidR="00503368" w:rsidRPr="00A837FE" w:rsidRDefault="00503368" w:rsidP="00503368">
            <w:pPr>
              <w:jc w:val="center"/>
            </w:pPr>
            <w:r w:rsidRPr="00A837FE">
              <w:t>28 5 01 00000</w:t>
            </w:r>
          </w:p>
        </w:tc>
      </w:tr>
      <w:tr w:rsidR="00503368" w:rsidRPr="00A837FE" w:rsidTr="00A837FE">
        <w:trPr>
          <w:trHeight w:val="6511"/>
        </w:trPr>
        <w:tc>
          <w:tcPr>
            <w:tcW w:w="993" w:type="dxa"/>
            <w:vMerge w:val="restart"/>
            <w:noWrap/>
            <w:hideMark/>
          </w:tcPr>
          <w:p w:rsidR="00503368" w:rsidRPr="00A837FE" w:rsidRDefault="00503368" w:rsidP="00503368">
            <w:pPr>
              <w:jc w:val="center"/>
              <w:rPr>
                <w:sz w:val="28"/>
                <w:szCs w:val="28"/>
              </w:rPr>
            </w:pPr>
            <w:r w:rsidRPr="00A837FE">
              <w:rPr>
                <w:sz w:val="28"/>
                <w:szCs w:val="28"/>
              </w:rPr>
              <w:lastRenderedPageBreak/>
              <w:t>L5552</w:t>
            </w:r>
          </w:p>
        </w:tc>
        <w:tc>
          <w:tcPr>
            <w:tcW w:w="2551" w:type="dxa"/>
            <w:vMerge w:val="restart"/>
            <w:hideMark/>
          </w:tcPr>
          <w:p w:rsidR="00503368" w:rsidRPr="00A837FE" w:rsidRDefault="00503368" w:rsidP="00503368">
            <w:pPr>
              <w:rPr>
                <w:sz w:val="28"/>
                <w:szCs w:val="28"/>
              </w:rPr>
            </w:pPr>
            <w:r w:rsidRPr="00A837FE">
              <w:rPr>
                <w:sz w:val="28"/>
                <w:szCs w:val="28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(за счет средств республиканского бюджета)</w:t>
            </w:r>
          </w:p>
        </w:tc>
        <w:tc>
          <w:tcPr>
            <w:tcW w:w="4961" w:type="dxa"/>
            <w:hideMark/>
          </w:tcPr>
          <w:p w:rsidR="00503368" w:rsidRPr="00A837FE" w:rsidRDefault="00503368" w:rsidP="00503368">
            <w:pPr>
              <w:jc w:val="center"/>
              <w:rPr>
                <w:sz w:val="28"/>
                <w:szCs w:val="28"/>
              </w:rPr>
            </w:pPr>
            <w:proofErr w:type="gramStart"/>
            <w:r w:rsidRPr="00A837FE">
              <w:rPr>
                <w:sz w:val="28"/>
                <w:szCs w:val="28"/>
              </w:rPr>
              <w:t>По данному направлению расходов отражаются расходы в рамках основного мероприятия  «Создание условий для комфортного проживания и безопасного движения граждан по дворовым территориям многоквартирных домов, находящихся в муниципальной собственности» подпрограммы  «Ремонт дворовых территорий многоквартирных домов, проездов к дворовым территориям многоквартирных домов муниципального образования «Город Майкоп» муниципальной программы «Развитие жилищно-коммунального, дорожного  хозяйства и благоустройства в муниципальном образовании «Город Майкоп» на 2016-2019 годы»</w:t>
            </w:r>
            <w:proofErr w:type="gramEnd"/>
          </w:p>
        </w:tc>
        <w:tc>
          <w:tcPr>
            <w:tcW w:w="1701" w:type="dxa"/>
            <w:noWrap/>
            <w:hideMark/>
          </w:tcPr>
          <w:p w:rsidR="00503368" w:rsidRPr="00A837FE" w:rsidRDefault="00503368" w:rsidP="00503368">
            <w:pPr>
              <w:jc w:val="center"/>
            </w:pPr>
            <w:r w:rsidRPr="00A837FE">
              <w:t>28 4 01 00000</w:t>
            </w:r>
          </w:p>
        </w:tc>
      </w:tr>
      <w:tr w:rsidR="00503368" w:rsidRPr="00A837FE" w:rsidTr="00A837FE">
        <w:trPr>
          <w:trHeight w:val="4949"/>
        </w:trPr>
        <w:tc>
          <w:tcPr>
            <w:tcW w:w="993" w:type="dxa"/>
            <w:vMerge/>
            <w:noWrap/>
          </w:tcPr>
          <w:p w:rsidR="00503368" w:rsidRPr="00A837FE" w:rsidRDefault="00503368" w:rsidP="00503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3368" w:rsidRPr="00A837FE" w:rsidRDefault="00503368" w:rsidP="00503368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03368" w:rsidRPr="00A837FE" w:rsidRDefault="00503368" w:rsidP="00503368">
            <w:pPr>
              <w:jc w:val="center"/>
              <w:rPr>
                <w:sz w:val="28"/>
                <w:szCs w:val="28"/>
              </w:rPr>
            </w:pPr>
            <w:r w:rsidRPr="00A837FE">
              <w:rPr>
                <w:sz w:val="28"/>
                <w:szCs w:val="28"/>
              </w:rPr>
              <w:t>По данному направлению расходов отражаются расходы в рамках основного мероприятия  «Повышение уровня благоустроенности дворовых территорий многоквартирных домов и развитие территорий общего пользования» подпрограммы  «Формирование современной городской среды» муниципальной программы «Развитие жилищно-коммунального, дорожного  хозяйства и благоустройства в муниципальном образовании «Город Майкоп» на 2016-2019 годы»</w:t>
            </w:r>
          </w:p>
        </w:tc>
        <w:tc>
          <w:tcPr>
            <w:tcW w:w="1701" w:type="dxa"/>
            <w:noWrap/>
          </w:tcPr>
          <w:p w:rsidR="00503368" w:rsidRPr="00A837FE" w:rsidRDefault="00503368" w:rsidP="00503368">
            <w:pPr>
              <w:jc w:val="center"/>
            </w:pPr>
            <w:r w:rsidRPr="00A837FE">
              <w:t>28 5 01 00000</w:t>
            </w:r>
          </w:p>
        </w:tc>
      </w:tr>
      <w:tr w:rsidR="004D5F99" w:rsidRPr="00A837FE" w:rsidTr="004D5F99">
        <w:trPr>
          <w:trHeight w:val="4956"/>
        </w:trPr>
        <w:tc>
          <w:tcPr>
            <w:tcW w:w="993" w:type="dxa"/>
            <w:vMerge w:val="restart"/>
            <w:noWrap/>
            <w:hideMark/>
          </w:tcPr>
          <w:p w:rsidR="004D5F99" w:rsidRPr="00A837FE" w:rsidRDefault="004D5F99" w:rsidP="00503368">
            <w:pPr>
              <w:jc w:val="center"/>
              <w:rPr>
                <w:sz w:val="28"/>
                <w:szCs w:val="28"/>
              </w:rPr>
            </w:pPr>
            <w:r w:rsidRPr="00A837FE">
              <w:rPr>
                <w:sz w:val="28"/>
                <w:szCs w:val="28"/>
              </w:rPr>
              <w:lastRenderedPageBreak/>
              <w:t>L5553</w:t>
            </w:r>
          </w:p>
        </w:tc>
        <w:tc>
          <w:tcPr>
            <w:tcW w:w="2551" w:type="dxa"/>
            <w:vMerge w:val="restart"/>
            <w:hideMark/>
          </w:tcPr>
          <w:p w:rsidR="004D5F99" w:rsidRPr="00A837FE" w:rsidRDefault="004D5F99" w:rsidP="00503368">
            <w:pPr>
              <w:rPr>
                <w:sz w:val="28"/>
                <w:szCs w:val="28"/>
              </w:rPr>
            </w:pPr>
            <w:r w:rsidRPr="00A837FE">
              <w:rPr>
                <w:sz w:val="28"/>
                <w:szCs w:val="28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(за счет средств местного бюджета)</w:t>
            </w:r>
          </w:p>
        </w:tc>
        <w:tc>
          <w:tcPr>
            <w:tcW w:w="4961" w:type="dxa"/>
            <w:hideMark/>
          </w:tcPr>
          <w:p w:rsidR="004D5F99" w:rsidRPr="00A837FE" w:rsidRDefault="004D5F99" w:rsidP="00503368">
            <w:pPr>
              <w:jc w:val="center"/>
              <w:rPr>
                <w:sz w:val="28"/>
                <w:szCs w:val="28"/>
              </w:rPr>
            </w:pPr>
            <w:proofErr w:type="gramStart"/>
            <w:r w:rsidRPr="00A837FE">
              <w:rPr>
                <w:sz w:val="28"/>
                <w:szCs w:val="28"/>
              </w:rPr>
              <w:t>По данному направлению расходов отражаются расходы в рамках основного мероприятия  «Создание условий для комфортного проживания и безопасного движения граждан по дворовым территориям многоквартирных домов, находящихся в муниципальной собственности» подпрограммы  «Ремонт дворовых территорий многоквартирных домов, проездов к дворовым территориям многоквартирных домов муниципального образования «Город Майкоп» муниципальной программы «Развитие жилищно-коммунального, дорожного  хозяйства и благоустройства в муниципальном образовании «Город Майкоп» на 2016-2019 годы»</w:t>
            </w:r>
            <w:proofErr w:type="gramEnd"/>
          </w:p>
        </w:tc>
        <w:tc>
          <w:tcPr>
            <w:tcW w:w="1701" w:type="dxa"/>
            <w:noWrap/>
            <w:hideMark/>
          </w:tcPr>
          <w:p w:rsidR="004D5F99" w:rsidRPr="00A837FE" w:rsidRDefault="004D5F99" w:rsidP="00503368">
            <w:pPr>
              <w:jc w:val="center"/>
            </w:pPr>
            <w:r w:rsidRPr="00A837FE">
              <w:t>28 4 01 00000</w:t>
            </w:r>
          </w:p>
        </w:tc>
      </w:tr>
      <w:tr w:rsidR="004D5F99" w:rsidRPr="00A837FE" w:rsidTr="004D5F99">
        <w:trPr>
          <w:trHeight w:val="3807"/>
        </w:trPr>
        <w:tc>
          <w:tcPr>
            <w:tcW w:w="993" w:type="dxa"/>
            <w:vMerge/>
            <w:noWrap/>
          </w:tcPr>
          <w:p w:rsidR="004D5F99" w:rsidRPr="00A837FE" w:rsidRDefault="004D5F99" w:rsidP="00503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4D5F99" w:rsidRPr="00A837FE" w:rsidRDefault="004D5F99" w:rsidP="00503368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D5F99" w:rsidRPr="00A837FE" w:rsidRDefault="004D5F99" w:rsidP="00503368">
            <w:pPr>
              <w:jc w:val="center"/>
              <w:rPr>
                <w:sz w:val="28"/>
                <w:szCs w:val="28"/>
              </w:rPr>
            </w:pPr>
            <w:r w:rsidRPr="00A837FE">
              <w:rPr>
                <w:sz w:val="28"/>
                <w:szCs w:val="28"/>
              </w:rPr>
              <w:t>По данному направлению расходов отражаются расходы в рамках основного мероприятия  «Повышение уровня благоустроенности дворовых территорий многоквартирных домов и развитие территорий общего пользования» подпрограммы  «Формирование современной городской среды» муниципальной программы «Развитие жилищно-коммунального, дорожного  хозяйства и благоустройства в муниципальном образовании «Город Майкоп» на 2016-2019 годы»</w:t>
            </w:r>
          </w:p>
        </w:tc>
        <w:tc>
          <w:tcPr>
            <w:tcW w:w="1701" w:type="dxa"/>
            <w:noWrap/>
          </w:tcPr>
          <w:p w:rsidR="004D5F99" w:rsidRPr="00A837FE" w:rsidRDefault="004D5F99" w:rsidP="00503368">
            <w:pPr>
              <w:jc w:val="center"/>
            </w:pPr>
            <w:r w:rsidRPr="00A837FE">
              <w:t>28 5 01 00000</w:t>
            </w:r>
          </w:p>
        </w:tc>
      </w:tr>
    </w:tbl>
    <w:p w:rsidR="00C92EDF" w:rsidRPr="00A837FE" w:rsidRDefault="00C92EDF" w:rsidP="00C92EDF">
      <w:pPr>
        <w:pStyle w:val="ac"/>
        <w:numPr>
          <w:ilvl w:val="2"/>
          <w:numId w:val="5"/>
        </w:numPr>
        <w:tabs>
          <w:tab w:val="left" w:pos="993"/>
        </w:tabs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A837FE">
        <w:rPr>
          <w:sz w:val="28"/>
          <w:szCs w:val="28"/>
          <w:lang w:eastAsia="ar-SA"/>
        </w:rPr>
        <w:t>строку:</w:t>
      </w:r>
    </w:p>
    <w:tbl>
      <w:tblPr>
        <w:tblStyle w:val="ad"/>
        <w:tblW w:w="10206" w:type="dxa"/>
        <w:tblInd w:w="-459" w:type="dxa"/>
        <w:tblLook w:val="04A0" w:firstRow="1" w:lastRow="0" w:firstColumn="1" w:lastColumn="0" w:noHBand="0" w:noVBand="1"/>
      </w:tblPr>
      <w:tblGrid>
        <w:gridCol w:w="993"/>
        <w:gridCol w:w="2551"/>
        <w:gridCol w:w="4961"/>
        <w:gridCol w:w="1701"/>
      </w:tblGrid>
      <w:tr w:rsidR="00C92EDF" w:rsidRPr="00A837FE" w:rsidTr="004D5F99">
        <w:trPr>
          <w:trHeight w:val="3404"/>
        </w:trPr>
        <w:tc>
          <w:tcPr>
            <w:tcW w:w="993" w:type="dxa"/>
            <w:noWrap/>
            <w:hideMark/>
          </w:tcPr>
          <w:p w:rsidR="00C92EDF" w:rsidRPr="00A837FE" w:rsidRDefault="00C92EDF" w:rsidP="00C92EDF">
            <w:pPr>
              <w:jc w:val="center"/>
              <w:rPr>
                <w:color w:val="000000"/>
                <w:sz w:val="28"/>
                <w:szCs w:val="28"/>
              </w:rPr>
            </w:pPr>
            <w:r w:rsidRPr="00A837FE">
              <w:rPr>
                <w:color w:val="000000"/>
                <w:sz w:val="28"/>
                <w:szCs w:val="28"/>
              </w:rPr>
              <w:t>01550</w:t>
            </w:r>
          </w:p>
        </w:tc>
        <w:tc>
          <w:tcPr>
            <w:tcW w:w="2551" w:type="dxa"/>
            <w:hideMark/>
          </w:tcPr>
          <w:p w:rsidR="00C92EDF" w:rsidRPr="00A837FE" w:rsidRDefault="00C92EDF" w:rsidP="00C92EDF">
            <w:pPr>
              <w:rPr>
                <w:color w:val="000000"/>
                <w:sz w:val="28"/>
                <w:szCs w:val="28"/>
              </w:rPr>
            </w:pPr>
            <w:r w:rsidRPr="00A837FE">
              <w:rPr>
                <w:color w:val="000000"/>
                <w:sz w:val="28"/>
                <w:szCs w:val="28"/>
              </w:rPr>
              <w:t>Премия Главы муниципального образования «Город Майкоп» лучшим педагогическим работникам</w:t>
            </w:r>
          </w:p>
        </w:tc>
        <w:tc>
          <w:tcPr>
            <w:tcW w:w="4961" w:type="dxa"/>
            <w:hideMark/>
          </w:tcPr>
          <w:p w:rsidR="00C92EDF" w:rsidRPr="00A837FE" w:rsidRDefault="00C92EDF" w:rsidP="00C92EDF">
            <w:pPr>
              <w:jc w:val="center"/>
              <w:rPr>
                <w:sz w:val="28"/>
                <w:szCs w:val="28"/>
              </w:rPr>
            </w:pPr>
            <w:r w:rsidRPr="00A837FE">
              <w:rPr>
                <w:sz w:val="28"/>
                <w:szCs w:val="28"/>
              </w:rPr>
              <w:t>По данному направлению расходов отражаются расходы в рамках основного мероприятия «Развитие кадрового потенциала системы образования» подпрограммы «Обеспечение и совершенствование управления системой образования и прочие мероприятия в области образования» муниципальной программы «Развитие системы образования муниципального образования «Город Майкоп» на 2016 - 2019 годы»</w:t>
            </w:r>
          </w:p>
        </w:tc>
        <w:tc>
          <w:tcPr>
            <w:tcW w:w="1701" w:type="dxa"/>
            <w:noWrap/>
            <w:hideMark/>
          </w:tcPr>
          <w:p w:rsidR="00C92EDF" w:rsidRPr="00A837FE" w:rsidRDefault="00C92EDF" w:rsidP="00C92EDF">
            <w:pPr>
              <w:jc w:val="center"/>
            </w:pPr>
            <w:r w:rsidRPr="00A837FE">
              <w:t>15 4 03 00000</w:t>
            </w:r>
          </w:p>
        </w:tc>
      </w:tr>
    </w:tbl>
    <w:p w:rsidR="00C92EDF" w:rsidRPr="00A837FE" w:rsidRDefault="00C92EDF" w:rsidP="00053BEB">
      <w:pPr>
        <w:pStyle w:val="ac"/>
        <w:tabs>
          <w:tab w:val="left" w:pos="993"/>
        </w:tabs>
        <w:suppressAutoHyphens/>
        <w:spacing w:line="276" w:lineRule="auto"/>
        <w:ind w:left="284"/>
        <w:jc w:val="both"/>
        <w:rPr>
          <w:sz w:val="28"/>
          <w:szCs w:val="28"/>
          <w:lang w:eastAsia="ar-SA"/>
        </w:rPr>
      </w:pPr>
    </w:p>
    <w:p w:rsidR="00C92EDF" w:rsidRPr="00A837FE" w:rsidRDefault="00C92EDF" w:rsidP="00053BEB">
      <w:pPr>
        <w:pStyle w:val="ac"/>
        <w:tabs>
          <w:tab w:val="left" w:pos="993"/>
        </w:tabs>
        <w:suppressAutoHyphens/>
        <w:spacing w:line="276" w:lineRule="auto"/>
        <w:ind w:left="284"/>
        <w:jc w:val="both"/>
        <w:rPr>
          <w:sz w:val="28"/>
          <w:szCs w:val="28"/>
          <w:lang w:eastAsia="ar-SA"/>
        </w:rPr>
      </w:pPr>
      <w:r w:rsidRPr="00A837FE">
        <w:rPr>
          <w:sz w:val="28"/>
          <w:szCs w:val="28"/>
          <w:lang w:eastAsia="ar-SA"/>
        </w:rPr>
        <w:t>изложить в новой редакции:</w:t>
      </w:r>
    </w:p>
    <w:tbl>
      <w:tblPr>
        <w:tblStyle w:val="ad"/>
        <w:tblW w:w="10206" w:type="dxa"/>
        <w:tblInd w:w="-459" w:type="dxa"/>
        <w:tblLook w:val="04A0" w:firstRow="1" w:lastRow="0" w:firstColumn="1" w:lastColumn="0" w:noHBand="0" w:noVBand="1"/>
      </w:tblPr>
      <w:tblGrid>
        <w:gridCol w:w="993"/>
        <w:gridCol w:w="2551"/>
        <w:gridCol w:w="4961"/>
        <w:gridCol w:w="1701"/>
      </w:tblGrid>
      <w:tr w:rsidR="00C92EDF" w:rsidRPr="00A837FE" w:rsidTr="00C92EDF">
        <w:trPr>
          <w:trHeight w:val="3160"/>
        </w:trPr>
        <w:tc>
          <w:tcPr>
            <w:tcW w:w="993" w:type="dxa"/>
            <w:noWrap/>
            <w:hideMark/>
          </w:tcPr>
          <w:p w:rsidR="00C92EDF" w:rsidRPr="00A837FE" w:rsidRDefault="00C92EDF" w:rsidP="00C92EDF">
            <w:pPr>
              <w:jc w:val="center"/>
              <w:rPr>
                <w:color w:val="000000"/>
                <w:sz w:val="28"/>
                <w:szCs w:val="28"/>
              </w:rPr>
            </w:pPr>
            <w:r w:rsidRPr="00A837FE">
              <w:rPr>
                <w:color w:val="000000"/>
                <w:sz w:val="28"/>
                <w:szCs w:val="28"/>
              </w:rPr>
              <w:t>01550</w:t>
            </w:r>
          </w:p>
        </w:tc>
        <w:tc>
          <w:tcPr>
            <w:tcW w:w="2551" w:type="dxa"/>
            <w:hideMark/>
          </w:tcPr>
          <w:p w:rsidR="00C92EDF" w:rsidRPr="00A837FE" w:rsidRDefault="00C92EDF" w:rsidP="00C92EDF">
            <w:pPr>
              <w:rPr>
                <w:color w:val="000000"/>
                <w:sz w:val="28"/>
                <w:szCs w:val="28"/>
              </w:rPr>
            </w:pPr>
            <w:r w:rsidRPr="00A837FE">
              <w:rPr>
                <w:color w:val="000000"/>
                <w:sz w:val="28"/>
                <w:szCs w:val="28"/>
              </w:rPr>
              <w:t>Премия Главы муниципального образования «Город Майкоп» «Лучший работник Образования»</w:t>
            </w:r>
          </w:p>
        </w:tc>
        <w:tc>
          <w:tcPr>
            <w:tcW w:w="4961" w:type="dxa"/>
            <w:hideMark/>
          </w:tcPr>
          <w:p w:rsidR="00C92EDF" w:rsidRPr="00A837FE" w:rsidRDefault="00C92EDF" w:rsidP="00C92EDF">
            <w:pPr>
              <w:jc w:val="center"/>
              <w:rPr>
                <w:sz w:val="28"/>
                <w:szCs w:val="28"/>
              </w:rPr>
            </w:pPr>
            <w:r w:rsidRPr="00A837FE">
              <w:rPr>
                <w:sz w:val="28"/>
                <w:szCs w:val="28"/>
              </w:rPr>
              <w:t>По данному направлению расходов отражаются расходы в рамках основного мероприятия «Развитие кадрового потенциала системы образования» подпрограммы «Обеспечение и совершенствование управления системой образования и прочие мероприятия в области образования» муниципальной программы «Развитие системы образования муниципального образования «Город Майкоп» на 2016 - 2019 годы»</w:t>
            </w:r>
          </w:p>
        </w:tc>
        <w:tc>
          <w:tcPr>
            <w:tcW w:w="1701" w:type="dxa"/>
            <w:noWrap/>
            <w:hideMark/>
          </w:tcPr>
          <w:p w:rsidR="00C92EDF" w:rsidRPr="00A837FE" w:rsidRDefault="00C92EDF" w:rsidP="00C92EDF">
            <w:pPr>
              <w:jc w:val="center"/>
            </w:pPr>
            <w:r w:rsidRPr="00A837FE">
              <w:t>15 4 03 00000</w:t>
            </w:r>
          </w:p>
        </w:tc>
      </w:tr>
    </w:tbl>
    <w:p w:rsidR="00C92EDF" w:rsidRPr="00A837FE" w:rsidRDefault="00C92EDF" w:rsidP="00053BEB">
      <w:pPr>
        <w:pStyle w:val="ac"/>
        <w:tabs>
          <w:tab w:val="left" w:pos="993"/>
        </w:tabs>
        <w:suppressAutoHyphens/>
        <w:spacing w:line="276" w:lineRule="auto"/>
        <w:ind w:left="284"/>
        <w:jc w:val="both"/>
        <w:rPr>
          <w:sz w:val="28"/>
          <w:szCs w:val="28"/>
          <w:lang w:eastAsia="ar-SA"/>
        </w:rPr>
      </w:pPr>
    </w:p>
    <w:p w:rsidR="00C92EDF" w:rsidRPr="00A837FE" w:rsidRDefault="00C92EDF" w:rsidP="00C92EDF">
      <w:pPr>
        <w:pStyle w:val="ac"/>
        <w:numPr>
          <w:ilvl w:val="2"/>
          <w:numId w:val="5"/>
        </w:numPr>
        <w:tabs>
          <w:tab w:val="left" w:pos="993"/>
        </w:tabs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A837FE">
        <w:rPr>
          <w:sz w:val="28"/>
          <w:szCs w:val="28"/>
          <w:lang w:eastAsia="ar-SA"/>
        </w:rPr>
        <w:t>после строки:</w:t>
      </w:r>
    </w:p>
    <w:tbl>
      <w:tblPr>
        <w:tblStyle w:val="ad"/>
        <w:tblW w:w="10206" w:type="dxa"/>
        <w:tblInd w:w="-459" w:type="dxa"/>
        <w:tblLook w:val="04A0" w:firstRow="1" w:lastRow="0" w:firstColumn="1" w:lastColumn="0" w:noHBand="0" w:noVBand="1"/>
      </w:tblPr>
      <w:tblGrid>
        <w:gridCol w:w="993"/>
        <w:gridCol w:w="2753"/>
        <w:gridCol w:w="4759"/>
        <w:gridCol w:w="1701"/>
      </w:tblGrid>
      <w:tr w:rsidR="00C92EDF" w:rsidRPr="00A837FE" w:rsidTr="00C92EDF">
        <w:trPr>
          <w:trHeight w:val="2475"/>
        </w:trPr>
        <w:tc>
          <w:tcPr>
            <w:tcW w:w="993" w:type="dxa"/>
            <w:noWrap/>
            <w:hideMark/>
          </w:tcPr>
          <w:p w:rsidR="00C92EDF" w:rsidRPr="00A837FE" w:rsidRDefault="00C92EDF" w:rsidP="00C92EDF">
            <w:pPr>
              <w:jc w:val="center"/>
              <w:rPr>
                <w:sz w:val="28"/>
                <w:szCs w:val="28"/>
              </w:rPr>
            </w:pPr>
            <w:r w:rsidRPr="00A837FE">
              <w:rPr>
                <w:sz w:val="28"/>
                <w:szCs w:val="28"/>
              </w:rPr>
              <w:t>50820</w:t>
            </w:r>
          </w:p>
        </w:tc>
        <w:tc>
          <w:tcPr>
            <w:tcW w:w="2551" w:type="dxa"/>
            <w:hideMark/>
          </w:tcPr>
          <w:p w:rsidR="00C92EDF" w:rsidRPr="00A837FE" w:rsidRDefault="00C92EDF" w:rsidP="00C92EDF">
            <w:pPr>
              <w:rPr>
                <w:color w:val="000000"/>
                <w:sz w:val="28"/>
                <w:szCs w:val="28"/>
              </w:rPr>
            </w:pPr>
            <w:r w:rsidRPr="00A837FE">
              <w:rPr>
                <w:color w:val="000000"/>
                <w:sz w:val="28"/>
                <w:szCs w:val="28"/>
              </w:rPr>
              <w:t>Расходы за счет субвенции на исполнение переданных полномочий по предоставлению жилых помещений детям 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4961" w:type="dxa"/>
            <w:hideMark/>
          </w:tcPr>
          <w:p w:rsidR="00C92EDF" w:rsidRPr="00A837FE" w:rsidRDefault="00C92EDF" w:rsidP="00C92EDF">
            <w:pPr>
              <w:jc w:val="center"/>
              <w:rPr>
                <w:sz w:val="28"/>
                <w:szCs w:val="28"/>
              </w:rPr>
            </w:pPr>
            <w:r w:rsidRPr="00A837FE">
              <w:rPr>
                <w:sz w:val="28"/>
                <w:szCs w:val="28"/>
              </w:rPr>
              <w:t>По данному направлению расходов отражаются непрограммные направлениям деятельности по осуществлению отдельных переданных полномочий субъекта Российской Федерации</w:t>
            </w:r>
          </w:p>
        </w:tc>
        <w:tc>
          <w:tcPr>
            <w:tcW w:w="1701" w:type="dxa"/>
            <w:noWrap/>
            <w:hideMark/>
          </w:tcPr>
          <w:p w:rsidR="00C92EDF" w:rsidRPr="00A837FE" w:rsidRDefault="00C92EDF" w:rsidP="00C92EDF">
            <w:pPr>
              <w:jc w:val="center"/>
            </w:pPr>
            <w:r w:rsidRPr="00A837FE">
              <w:t>97 0 00 00000</w:t>
            </w:r>
          </w:p>
        </w:tc>
      </w:tr>
    </w:tbl>
    <w:p w:rsidR="00C92EDF" w:rsidRPr="00A837FE" w:rsidRDefault="00C92EDF" w:rsidP="00C92EDF">
      <w:pPr>
        <w:pStyle w:val="ac"/>
        <w:tabs>
          <w:tab w:val="left" w:pos="993"/>
        </w:tabs>
        <w:suppressAutoHyphens/>
        <w:spacing w:line="276" w:lineRule="auto"/>
        <w:ind w:left="1004"/>
        <w:jc w:val="both"/>
        <w:rPr>
          <w:sz w:val="28"/>
          <w:szCs w:val="28"/>
          <w:lang w:eastAsia="ar-SA"/>
        </w:rPr>
      </w:pPr>
    </w:p>
    <w:p w:rsidR="00C92EDF" w:rsidRPr="00A837FE" w:rsidRDefault="00C92EDF" w:rsidP="00C92EDF">
      <w:pPr>
        <w:pStyle w:val="ac"/>
        <w:tabs>
          <w:tab w:val="left" w:pos="993"/>
        </w:tabs>
        <w:suppressAutoHyphens/>
        <w:spacing w:line="276" w:lineRule="auto"/>
        <w:ind w:left="1004"/>
        <w:jc w:val="both"/>
        <w:rPr>
          <w:sz w:val="28"/>
          <w:szCs w:val="28"/>
          <w:lang w:eastAsia="ar-SA"/>
        </w:rPr>
      </w:pPr>
      <w:r w:rsidRPr="00A837FE">
        <w:rPr>
          <w:sz w:val="28"/>
          <w:szCs w:val="28"/>
          <w:lang w:eastAsia="ar-SA"/>
        </w:rPr>
        <w:t>добавить строку:</w:t>
      </w:r>
    </w:p>
    <w:tbl>
      <w:tblPr>
        <w:tblStyle w:val="ad"/>
        <w:tblW w:w="10206" w:type="dxa"/>
        <w:tblInd w:w="-459" w:type="dxa"/>
        <w:tblLook w:val="04A0" w:firstRow="1" w:lastRow="0" w:firstColumn="1" w:lastColumn="0" w:noHBand="0" w:noVBand="1"/>
      </w:tblPr>
      <w:tblGrid>
        <w:gridCol w:w="993"/>
        <w:gridCol w:w="2551"/>
        <w:gridCol w:w="4961"/>
        <w:gridCol w:w="1701"/>
      </w:tblGrid>
      <w:tr w:rsidR="00C92EDF" w:rsidRPr="00A837FE" w:rsidTr="00C92EDF">
        <w:trPr>
          <w:trHeight w:val="2773"/>
        </w:trPr>
        <w:tc>
          <w:tcPr>
            <w:tcW w:w="993" w:type="dxa"/>
            <w:noWrap/>
            <w:hideMark/>
          </w:tcPr>
          <w:p w:rsidR="00C92EDF" w:rsidRPr="00A837FE" w:rsidRDefault="00C92EDF" w:rsidP="00C92EDF">
            <w:pPr>
              <w:jc w:val="center"/>
              <w:rPr>
                <w:sz w:val="28"/>
                <w:szCs w:val="28"/>
              </w:rPr>
            </w:pPr>
            <w:r w:rsidRPr="00A837FE">
              <w:rPr>
                <w:sz w:val="28"/>
                <w:szCs w:val="28"/>
              </w:rPr>
              <w:t>56120</w:t>
            </w:r>
          </w:p>
        </w:tc>
        <w:tc>
          <w:tcPr>
            <w:tcW w:w="2551" w:type="dxa"/>
            <w:hideMark/>
          </w:tcPr>
          <w:p w:rsidR="00C92EDF" w:rsidRPr="00A837FE" w:rsidRDefault="00C92EDF" w:rsidP="00C92EDF">
            <w:pPr>
              <w:rPr>
                <w:color w:val="000000"/>
                <w:sz w:val="28"/>
                <w:szCs w:val="28"/>
              </w:rPr>
            </w:pPr>
            <w:r w:rsidRPr="00A837FE">
              <w:rPr>
                <w:color w:val="000000"/>
                <w:sz w:val="28"/>
                <w:szCs w:val="28"/>
              </w:rPr>
              <w:t>Расходы за счет средств резервного фонда Президента Российской Федерации на ка</w:t>
            </w:r>
            <w:r w:rsidR="004D5F99" w:rsidRPr="00A837FE">
              <w:rPr>
                <w:color w:val="000000"/>
                <w:sz w:val="28"/>
                <w:szCs w:val="28"/>
              </w:rPr>
              <w:t>питальный ремонт зданий (МБДОУ «Детский сад №10 «Звоночек»</w:t>
            </w:r>
            <w:r w:rsidRPr="00A837F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961" w:type="dxa"/>
            <w:hideMark/>
          </w:tcPr>
          <w:p w:rsidR="00C92EDF" w:rsidRPr="00A837FE" w:rsidRDefault="00C92EDF" w:rsidP="00C92EDF">
            <w:pPr>
              <w:jc w:val="center"/>
              <w:rPr>
                <w:sz w:val="28"/>
                <w:szCs w:val="28"/>
              </w:rPr>
            </w:pPr>
            <w:r w:rsidRPr="00A837FE">
              <w:rPr>
                <w:sz w:val="28"/>
                <w:szCs w:val="28"/>
              </w:rPr>
              <w:t>По данному направлению расходов отражаются расходы в рамках основного мероприятия «Предоставление качественного и доступного дошкольного образования» подпрограммы «Развитие системы дошкольного образования» программы «Развитие системы образования муниципального образования «Город Майкоп» на 2016 - 2019 годы»</w:t>
            </w:r>
          </w:p>
        </w:tc>
        <w:tc>
          <w:tcPr>
            <w:tcW w:w="1701" w:type="dxa"/>
            <w:noWrap/>
            <w:hideMark/>
          </w:tcPr>
          <w:p w:rsidR="00C92EDF" w:rsidRPr="00A837FE" w:rsidRDefault="00C92EDF" w:rsidP="00C92EDF">
            <w:pPr>
              <w:jc w:val="center"/>
            </w:pPr>
            <w:r w:rsidRPr="00A837FE">
              <w:t>15 1 01 00000</w:t>
            </w:r>
          </w:p>
        </w:tc>
      </w:tr>
    </w:tbl>
    <w:p w:rsidR="00C43DCE" w:rsidRPr="00A837FE" w:rsidRDefault="00C43DCE" w:rsidP="000E1C1E">
      <w:pPr>
        <w:pStyle w:val="ac"/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284" w:firstLine="0"/>
        <w:jc w:val="both"/>
        <w:rPr>
          <w:sz w:val="28"/>
          <w:szCs w:val="28"/>
          <w:lang w:eastAsia="ar-SA"/>
        </w:rPr>
      </w:pPr>
      <w:r w:rsidRPr="00A837FE">
        <w:rPr>
          <w:sz w:val="28"/>
          <w:szCs w:val="28"/>
          <w:lang w:eastAsia="ar-SA"/>
        </w:rPr>
        <w:lastRenderedPageBreak/>
        <w:t xml:space="preserve">Настоящий Приказ вступает в силу с момента его подписания. </w:t>
      </w:r>
    </w:p>
    <w:p w:rsidR="00C43DCE" w:rsidRPr="00A837FE" w:rsidRDefault="00C43DCE" w:rsidP="000E1C1E">
      <w:pPr>
        <w:pStyle w:val="ac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284" w:firstLine="0"/>
        <w:jc w:val="both"/>
        <w:rPr>
          <w:sz w:val="28"/>
          <w:szCs w:val="28"/>
        </w:rPr>
      </w:pPr>
      <w:r w:rsidRPr="00A837FE">
        <w:rPr>
          <w:sz w:val="28"/>
          <w:szCs w:val="28"/>
        </w:rPr>
        <w:t xml:space="preserve">Начальнику отдела прогнозирования и анализа расходов бюджета (Гончаровой С.Ю.) </w:t>
      </w:r>
      <w:proofErr w:type="gramStart"/>
      <w:r w:rsidRPr="00A837FE">
        <w:rPr>
          <w:sz w:val="28"/>
          <w:szCs w:val="28"/>
        </w:rPr>
        <w:t>разместить</w:t>
      </w:r>
      <w:proofErr w:type="gramEnd"/>
      <w:r w:rsidRPr="00A837FE">
        <w:rPr>
          <w:sz w:val="28"/>
          <w:szCs w:val="28"/>
        </w:rPr>
        <w:t xml:space="preserve"> настоящий Приказ на официальном сайте Администрации МО «Город Майкоп» (</w:t>
      </w:r>
      <w:hyperlink r:id="rId8" w:history="1">
        <w:r w:rsidRPr="00A837FE">
          <w:rPr>
            <w:color w:val="0000FF"/>
            <w:sz w:val="28"/>
            <w:szCs w:val="28"/>
            <w:u w:val="single"/>
          </w:rPr>
          <w:t>http://www.maikop.ru</w:t>
        </w:r>
      </w:hyperlink>
      <w:r w:rsidRPr="00A837FE">
        <w:rPr>
          <w:sz w:val="28"/>
          <w:szCs w:val="28"/>
        </w:rPr>
        <w:t>)</w:t>
      </w:r>
      <w:r w:rsidR="000E6A4B" w:rsidRPr="00A837FE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C43DCE" w:rsidRPr="00A837FE" w:rsidRDefault="00C43DCE" w:rsidP="000E1C1E">
      <w:pPr>
        <w:pStyle w:val="ac"/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284" w:firstLine="0"/>
        <w:jc w:val="both"/>
        <w:rPr>
          <w:sz w:val="28"/>
          <w:szCs w:val="28"/>
          <w:lang w:eastAsia="ar-SA"/>
        </w:rPr>
      </w:pPr>
      <w:proofErr w:type="gramStart"/>
      <w:r w:rsidRPr="00A837FE">
        <w:rPr>
          <w:sz w:val="28"/>
          <w:szCs w:val="28"/>
          <w:lang w:eastAsia="ar-SA"/>
        </w:rPr>
        <w:t>Контроль за</w:t>
      </w:r>
      <w:proofErr w:type="gramEnd"/>
      <w:r w:rsidRPr="00A837FE">
        <w:rPr>
          <w:sz w:val="28"/>
          <w:szCs w:val="28"/>
          <w:lang w:eastAsia="ar-SA"/>
        </w:rPr>
        <w:t xml:space="preserve"> исполнением настоящего Приказа возложить на заместителя руководителя Ялину Л.В.</w:t>
      </w:r>
    </w:p>
    <w:p w:rsidR="004C2610" w:rsidRPr="00FD5D5C" w:rsidRDefault="004C2610" w:rsidP="001E64C4">
      <w:pPr>
        <w:pStyle w:val="210"/>
        <w:jc w:val="left"/>
        <w:rPr>
          <w:b w:val="0"/>
          <w:sz w:val="26"/>
          <w:szCs w:val="26"/>
        </w:rPr>
      </w:pPr>
    </w:p>
    <w:p w:rsidR="00BE6879" w:rsidRPr="00FD5D5C" w:rsidRDefault="00625535" w:rsidP="00BE6879">
      <w:pPr>
        <w:pStyle w:val="210"/>
        <w:ind w:firstLine="567"/>
        <w:jc w:val="left"/>
        <w:rPr>
          <w:b w:val="0"/>
          <w:sz w:val="26"/>
          <w:szCs w:val="26"/>
        </w:rPr>
      </w:pPr>
      <w:r w:rsidRPr="00FD5D5C">
        <w:rPr>
          <w:b w:val="0"/>
          <w:sz w:val="26"/>
          <w:szCs w:val="26"/>
        </w:rPr>
        <w:t>Р</w:t>
      </w:r>
      <w:r w:rsidR="00BE6879" w:rsidRPr="00FD5D5C">
        <w:rPr>
          <w:b w:val="0"/>
          <w:sz w:val="26"/>
          <w:szCs w:val="26"/>
        </w:rPr>
        <w:t>уководител</w:t>
      </w:r>
      <w:r w:rsidRPr="00FD5D5C">
        <w:rPr>
          <w:b w:val="0"/>
          <w:sz w:val="26"/>
          <w:szCs w:val="26"/>
        </w:rPr>
        <w:t>ь</w:t>
      </w:r>
    </w:p>
    <w:p w:rsidR="007C3A9A" w:rsidRPr="00FD5D5C" w:rsidRDefault="00487EC7" w:rsidP="00DB2E32">
      <w:pPr>
        <w:pStyle w:val="210"/>
        <w:ind w:firstLine="567"/>
        <w:jc w:val="left"/>
        <w:rPr>
          <w:sz w:val="26"/>
          <w:szCs w:val="26"/>
        </w:rPr>
      </w:pPr>
      <w:proofErr w:type="gramStart"/>
      <w:r w:rsidRPr="00FD5D5C">
        <w:rPr>
          <w:b w:val="0"/>
          <w:sz w:val="26"/>
          <w:szCs w:val="26"/>
        </w:rPr>
        <w:t>Ф</w:t>
      </w:r>
      <w:r w:rsidR="00BE6879" w:rsidRPr="00FD5D5C">
        <w:rPr>
          <w:b w:val="0"/>
          <w:sz w:val="26"/>
          <w:szCs w:val="26"/>
        </w:rPr>
        <w:t>инансового</w:t>
      </w:r>
      <w:proofErr w:type="gramEnd"/>
      <w:r w:rsidR="00BE6879" w:rsidRPr="00FD5D5C">
        <w:rPr>
          <w:b w:val="0"/>
          <w:sz w:val="26"/>
          <w:szCs w:val="26"/>
        </w:rPr>
        <w:t xml:space="preserve"> управления                                     </w:t>
      </w:r>
      <w:r w:rsidR="009E744A">
        <w:rPr>
          <w:b w:val="0"/>
          <w:sz w:val="26"/>
          <w:szCs w:val="26"/>
        </w:rPr>
        <w:t xml:space="preserve">          </w:t>
      </w:r>
      <w:r w:rsidR="00BE6879" w:rsidRPr="00FD5D5C">
        <w:rPr>
          <w:b w:val="0"/>
          <w:sz w:val="26"/>
          <w:szCs w:val="26"/>
        </w:rPr>
        <w:t xml:space="preserve">     В. Н. Орлов</w:t>
      </w:r>
    </w:p>
    <w:sectPr w:rsidR="007C3A9A" w:rsidRPr="00FD5D5C" w:rsidSect="0056063C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089"/>
    <w:multiLevelType w:val="hybridMultilevel"/>
    <w:tmpl w:val="9530CB9E"/>
    <w:lvl w:ilvl="0" w:tplc="00900BD0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B06E4"/>
    <w:multiLevelType w:val="hybridMultilevel"/>
    <w:tmpl w:val="6D64FCE4"/>
    <w:lvl w:ilvl="0" w:tplc="4C2CC0F8">
      <w:start w:val="2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8A627C"/>
    <w:multiLevelType w:val="hybridMultilevel"/>
    <w:tmpl w:val="A3381462"/>
    <w:lvl w:ilvl="0" w:tplc="1ADCECF8">
      <w:start w:val="2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14998"/>
    <w:multiLevelType w:val="hybridMultilevel"/>
    <w:tmpl w:val="182A5446"/>
    <w:lvl w:ilvl="0" w:tplc="0419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>
    <w:nsid w:val="152D0F48"/>
    <w:multiLevelType w:val="hybridMultilevel"/>
    <w:tmpl w:val="0CA451A8"/>
    <w:lvl w:ilvl="0" w:tplc="DC6E20EA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637606"/>
    <w:multiLevelType w:val="multilevel"/>
    <w:tmpl w:val="18A24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>
    <w:nsid w:val="203124CA"/>
    <w:multiLevelType w:val="hybridMultilevel"/>
    <w:tmpl w:val="B7EC7F5C"/>
    <w:lvl w:ilvl="0" w:tplc="25AA5D1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E06C6"/>
    <w:multiLevelType w:val="hybridMultilevel"/>
    <w:tmpl w:val="3E747D18"/>
    <w:lvl w:ilvl="0" w:tplc="88FE21F0">
      <w:start w:val="28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29515117"/>
    <w:multiLevelType w:val="multilevel"/>
    <w:tmpl w:val="18A24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>
    <w:nsid w:val="2A4F601D"/>
    <w:multiLevelType w:val="multilevel"/>
    <w:tmpl w:val="96DE601E"/>
    <w:lvl w:ilvl="0">
      <w:start w:val="1"/>
      <w:numFmt w:val="decimal"/>
      <w:lvlText w:val="%1"/>
      <w:lvlJc w:val="left"/>
      <w:rPr>
        <w:rFonts w:ascii="Times New Roman" w:eastAsia="Tahom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BD7A7F"/>
    <w:multiLevelType w:val="hybridMultilevel"/>
    <w:tmpl w:val="B186DCF2"/>
    <w:lvl w:ilvl="0" w:tplc="9A4AB33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55254"/>
    <w:multiLevelType w:val="hybridMultilevel"/>
    <w:tmpl w:val="606686A6"/>
    <w:lvl w:ilvl="0" w:tplc="F9443054">
      <w:start w:val="28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30E02C88"/>
    <w:multiLevelType w:val="multilevel"/>
    <w:tmpl w:val="18A24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3">
    <w:nsid w:val="32256A54"/>
    <w:multiLevelType w:val="multilevel"/>
    <w:tmpl w:val="18A24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4">
    <w:nsid w:val="392C089F"/>
    <w:multiLevelType w:val="hybridMultilevel"/>
    <w:tmpl w:val="38C09C78"/>
    <w:lvl w:ilvl="0" w:tplc="FB70C370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B722E"/>
    <w:multiLevelType w:val="multilevel"/>
    <w:tmpl w:val="629A37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6">
    <w:nsid w:val="3C4A167E"/>
    <w:multiLevelType w:val="multilevel"/>
    <w:tmpl w:val="18A24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7">
    <w:nsid w:val="3CCD49E0"/>
    <w:multiLevelType w:val="hybridMultilevel"/>
    <w:tmpl w:val="8222CEA0"/>
    <w:lvl w:ilvl="0" w:tplc="A54C013A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D1281"/>
    <w:multiLevelType w:val="hybridMultilevel"/>
    <w:tmpl w:val="882A312C"/>
    <w:lvl w:ilvl="0" w:tplc="F7668D76">
      <w:start w:val="28"/>
      <w:numFmt w:val="decimal"/>
      <w:lvlText w:val="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>
    <w:nsid w:val="583778D2"/>
    <w:multiLevelType w:val="multilevel"/>
    <w:tmpl w:val="F08A84E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8" w:hanging="2160"/>
      </w:pPr>
      <w:rPr>
        <w:rFonts w:hint="default"/>
      </w:rPr>
    </w:lvl>
  </w:abstractNum>
  <w:abstractNum w:abstractNumId="20">
    <w:nsid w:val="5A827E28"/>
    <w:multiLevelType w:val="multilevel"/>
    <w:tmpl w:val="18A24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1">
    <w:nsid w:val="5FC1456A"/>
    <w:multiLevelType w:val="multilevel"/>
    <w:tmpl w:val="18A24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2">
    <w:nsid w:val="62E95B55"/>
    <w:multiLevelType w:val="multilevel"/>
    <w:tmpl w:val="18A24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3">
    <w:nsid w:val="6530279D"/>
    <w:multiLevelType w:val="multilevel"/>
    <w:tmpl w:val="18A24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4">
    <w:nsid w:val="65A6530D"/>
    <w:multiLevelType w:val="multilevel"/>
    <w:tmpl w:val="18A24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5">
    <w:nsid w:val="693B4085"/>
    <w:multiLevelType w:val="hybridMultilevel"/>
    <w:tmpl w:val="9A5C391E"/>
    <w:lvl w:ilvl="0" w:tplc="7480C79E">
      <w:start w:val="1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900E63"/>
    <w:multiLevelType w:val="multilevel"/>
    <w:tmpl w:val="18A24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7">
    <w:nsid w:val="6C9978A9"/>
    <w:multiLevelType w:val="multilevel"/>
    <w:tmpl w:val="18A24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8">
    <w:nsid w:val="700E296B"/>
    <w:multiLevelType w:val="hybridMultilevel"/>
    <w:tmpl w:val="5A8C2ABC"/>
    <w:lvl w:ilvl="0" w:tplc="8FD2F6EC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19"/>
  </w:num>
  <w:num w:numId="5">
    <w:abstractNumId w:val="20"/>
  </w:num>
  <w:num w:numId="6">
    <w:abstractNumId w:val="28"/>
  </w:num>
  <w:num w:numId="7">
    <w:abstractNumId w:val="24"/>
  </w:num>
  <w:num w:numId="8">
    <w:abstractNumId w:val="5"/>
  </w:num>
  <w:num w:numId="9">
    <w:abstractNumId w:val="8"/>
  </w:num>
  <w:num w:numId="10">
    <w:abstractNumId w:val="17"/>
  </w:num>
  <w:num w:numId="11">
    <w:abstractNumId w:val="23"/>
  </w:num>
  <w:num w:numId="12">
    <w:abstractNumId w:val="21"/>
  </w:num>
  <w:num w:numId="13">
    <w:abstractNumId w:val="12"/>
  </w:num>
  <w:num w:numId="14">
    <w:abstractNumId w:val="27"/>
  </w:num>
  <w:num w:numId="15">
    <w:abstractNumId w:val="14"/>
  </w:num>
  <w:num w:numId="16">
    <w:abstractNumId w:val="16"/>
  </w:num>
  <w:num w:numId="17">
    <w:abstractNumId w:val="26"/>
  </w:num>
  <w:num w:numId="18">
    <w:abstractNumId w:val="25"/>
  </w:num>
  <w:num w:numId="19">
    <w:abstractNumId w:val="2"/>
  </w:num>
  <w:num w:numId="20">
    <w:abstractNumId w:val="0"/>
  </w:num>
  <w:num w:numId="21">
    <w:abstractNumId w:val="4"/>
  </w:num>
  <w:num w:numId="22">
    <w:abstractNumId w:val="10"/>
  </w:num>
  <w:num w:numId="23">
    <w:abstractNumId w:val="7"/>
  </w:num>
  <w:num w:numId="24">
    <w:abstractNumId w:val="13"/>
  </w:num>
  <w:num w:numId="25">
    <w:abstractNumId w:val="22"/>
  </w:num>
  <w:num w:numId="26">
    <w:abstractNumId w:val="11"/>
  </w:num>
  <w:num w:numId="27">
    <w:abstractNumId w:val="6"/>
  </w:num>
  <w:num w:numId="28">
    <w:abstractNumId w:val="18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B0"/>
    <w:rsid w:val="00000703"/>
    <w:rsid w:val="00020EB4"/>
    <w:rsid w:val="000233DB"/>
    <w:rsid w:val="000306B1"/>
    <w:rsid w:val="0003350E"/>
    <w:rsid w:val="000436FB"/>
    <w:rsid w:val="00045F98"/>
    <w:rsid w:val="00052AB4"/>
    <w:rsid w:val="00053BEB"/>
    <w:rsid w:val="0005498F"/>
    <w:rsid w:val="000811C1"/>
    <w:rsid w:val="0008669A"/>
    <w:rsid w:val="000878C8"/>
    <w:rsid w:val="000908EB"/>
    <w:rsid w:val="00092CAE"/>
    <w:rsid w:val="00094257"/>
    <w:rsid w:val="000949AC"/>
    <w:rsid w:val="000A5BC5"/>
    <w:rsid w:val="000C562F"/>
    <w:rsid w:val="000D575D"/>
    <w:rsid w:val="000E1C1E"/>
    <w:rsid w:val="000E36E1"/>
    <w:rsid w:val="000E6A4B"/>
    <w:rsid w:val="000F446C"/>
    <w:rsid w:val="0010590A"/>
    <w:rsid w:val="00114671"/>
    <w:rsid w:val="001148A2"/>
    <w:rsid w:val="00125822"/>
    <w:rsid w:val="00135C9B"/>
    <w:rsid w:val="00151278"/>
    <w:rsid w:val="00161F4D"/>
    <w:rsid w:val="00175282"/>
    <w:rsid w:val="00177A89"/>
    <w:rsid w:val="00187EF5"/>
    <w:rsid w:val="00191568"/>
    <w:rsid w:val="001A3EE0"/>
    <w:rsid w:val="001B1616"/>
    <w:rsid w:val="001C35DF"/>
    <w:rsid w:val="001E055C"/>
    <w:rsid w:val="001E64C4"/>
    <w:rsid w:val="002229E3"/>
    <w:rsid w:val="0026279C"/>
    <w:rsid w:val="002A28E3"/>
    <w:rsid w:val="002D03A9"/>
    <w:rsid w:val="002D3F20"/>
    <w:rsid w:val="002F3CE3"/>
    <w:rsid w:val="00301B86"/>
    <w:rsid w:val="00303E83"/>
    <w:rsid w:val="00332432"/>
    <w:rsid w:val="00340A71"/>
    <w:rsid w:val="00340C37"/>
    <w:rsid w:val="0034413E"/>
    <w:rsid w:val="00351F5B"/>
    <w:rsid w:val="00374C96"/>
    <w:rsid w:val="00377AEE"/>
    <w:rsid w:val="00387F47"/>
    <w:rsid w:val="003A4545"/>
    <w:rsid w:val="003C1BAC"/>
    <w:rsid w:val="003C576F"/>
    <w:rsid w:val="00402AA5"/>
    <w:rsid w:val="00404875"/>
    <w:rsid w:val="004075D4"/>
    <w:rsid w:val="0041704B"/>
    <w:rsid w:val="00420DC9"/>
    <w:rsid w:val="00424F6D"/>
    <w:rsid w:val="004340E7"/>
    <w:rsid w:val="00443F3B"/>
    <w:rsid w:val="00487EC7"/>
    <w:rsid w:val="004A1C92"/>
    <w:rsid w:val="004A1EB1"/>
    <w:rsid w:val="004B10CC"/>
    <w:rsid w:val="004C2610"/>
    <w:rsid w:val="004D59CB"/>
    <w:rsid w:val="004D5F21"/>
    <w:rsid w:val="004D5F99"/>
    <w:rsid w:val="004E40EE"/>
    <w:rsid w:val="00503368"/>
    <w:rsid w:val="00506232"/>
    <w:rsid w:val="00512E83"/>
    <w:rsid w:val="00533606"/>
    <w:rsid w:val="00535139"/>
    <w:rsid w:val="00537905"/>
    <w:rsid w:val="0055009E"/>
    <w:rsid w:val="00556A54"/>
    <w:rsid w:val="0056063C"/>
    <w:rsid w:val="0056572F"/>
    <w:rsid w:val="005807AE"/>
    <w:rsid w:val="005A4E35"/>
    <w:rsid w:val="005A7587"/>
    <w:rsid w:val="005C6A10"/>
    <w:rsid w:val="005E03E2"/>
    <w:rsid w:val="005E64E3"/>
    <w:rsid w:val="00615E53"/>
    <w:rsid w:val="00625535"/>
    <w:rsid w:val="00645A65"/>
    <w:rsid w:val="00651826"/>
    <w:rsid w:val="00663A18"/>
    <w:rsid w:val="00666FEB"/>
    <w:rsid w:val="00692275"/>
    <w:rsid w:val="006A05A2"/>
    <w:rsid w:val="006A482F"/>
    <w:rsid w:val="006A4F74"/>
    <w:rsid w:val="006A622F"/>
    <w:rsid w:val="006C26F6"/>
    <w:rsid w:val="006D38AB"/>
    <w:rsid w:val="006D4E41"/>
    <w:rsid w:val="006E2B2B"/>
    <w:rsid w:val="006F7993"/>
    <w:rsid w:val="007312CD"/>
    <w:rsid w:val="00746B2F"/>
    <w:rsid w:val="00794FFE"/>
    <w:rsid w:val="007B7A98"/>
    <w:rsid w:val="007C3A9A"/>
    <w:rsid w:val="007C6579"/>
    <w:rsid w:val="007F22BD"/>
    <w:rsid w:val="00800D2E"/>
    <w:rsid w:val="00813590"/>
    <w:rsid w:val="008354C5"/>
    <w:rsid w:val="00844D7A"/>
    <w:rsid w:val="00856601"/>
    <w:rsid w:val="00872BF2"/>
    <w:rsid w:val="008768CA"/>
    <w:rsid w:val="008914E0"/>
    <w:rsid w:val="00892646"/>
    <w:rsid w:val="008A7549"/>
    <w:rsid w:val="008B08D3"/>
    <w:rsid w:val="008B691C"/>
    <w:rsid w:val="008C0ACF"/>
    <w:rsid w:val="009052BC"/>
    <w:rsid w:val="00917FC1"/>
    <w:rsid w:val="009203D2"/>
    <w:rsid w:val="00921003"/>
    <w:rsid w:val="009654B0"/>
    <w:rsid w:val="009729B1"/>
    <w:rsid w:val="00986FA0"/>
    <w:rsid w:val="009A432D"/>
    <w:rsid w:val="009B6CFF"/>
    <w:rsid w:val="009C4D34"/>
    <w:rsid w:val="009D2E05"/>
    <w:rsid w:val="009D61C2"/>
    <w:rsid w:val="009D6F82"/>
    <w:rsid w:val="009E6223"/>
    <w:rsid w:val="009E744A"/>
    <w:rsid w:val="009F6625"/>
    <w:rsid w:val="00A07B41"/>
    <w:rsid w:val="00A23B35"/>
    <w:rsid w:val="00A27637"/>
    <w:rsid w:val="00A34914"/>
    <w:rsid w:val="00A47299"/>
    <w:rsid w:val="00A50211"/>
    <w:rsid w:val="00A735D2"/>
    <w:rsid w:val="00A837FE"/>
    <w:rsid w:val="00A84B5E"/>
    <w:rsid w:val="00A8577C"/>
    <w:rsid w:val="00A95187"/>
    <w:rsid w:val="00A96526"/>
    <w:rsid w:val="00A96BBB"/>
    <w:rsid w:val="00AA1B28"/>
    <w:rsid w:val="00AA77D7"/>
    <w:rsid w:val="00AB290B"/>
    <w:rsid w:val="00AB60A7"/>
    <w:rsid w:val="00AC4BF3"/>
    <w:rsid w:val="00AE5C25"/>
    <w:rsid w:val="00AE796C"/>
    <w:rsid w:val="00AF548F"/>
    <w:rsid w:val="00B03B9B"/>
    <w:rsid w:val="00B04B45"/>
    <w:rsid w:val="00B102DE"/>
    <w:rsid w:val="00B27A0E"/>
    <w:rsid w:val="00B4468A"/>
    <w:rsid w:val="00B47771"/>
    <w:rsid w:val="00B50B9A"/>
    <w:rsid w:val="00B552EC"/>
    <w:rsid w:val="00B569C9"/>
    <w:rsid w:val="00B77E00"/>
    <w:rsid w:val="00BA1616"/>
    <w:rsid w:val="00BA6A91"/>
    <w:rsid w:val="00BB6515"/>
    <w:rsid w:val="00BD426A"/>
    <w:rsid w:val="00BE6879"/>
    <w:rsid w:val="00C11453"/>
    <w:rsid w:val="00C161F6"/>
    <w:rsid w:val="00C17E36"/>
    <w:rsid w:val="00C36F12"/>
    <w:rsid w:val="00C42853"/>
    <w:rsid w:val="00C43DCE"/>
    <w:rsid w:val="00C55C78"/>
    <w:rsid w:val="00C6212A"/>
    <w:rsid w:val="00C632EC"/>
    <w:rsid w:val="00C63B87"/>
    <w:rsid w:val="00C669B3"/>
    <w:rsid w:val="00C71F2B"/>
    <w:rsid w:val="00C75B62"/>
    <w:rsid w:val="00C77559"/>
    <w:rsid w:val="00C83E38"/>
    <w:rsid w:val="00C9108A"/>
    <w:rsid w:val="00C92EDF"/>
    <w:rsid w:val="00CA59CB"/>
    <w:rsid w:val="00CC6B9D"/>
    <w:rsid w:val="00CE300F"/>
    <w:rsid w:val="00D01B4C"/>
    <w:rsid w:val="00D054C4"/>
    <w:rsid w:val="00D309DB"/>
    <w:rsid w:val="00D36655"/>
    <w:rsid w:val="00D400BF"/>
    <w:rsid w:val="00D60B1D"/>
    <w:rsid w:val="00D6490E"/>
    <w:rsid w:val="00D737FC"/>
    <w:rsid w:val="00D928D8"/>
    <w:rsid w:val="00D95D26"/>
    <w:rsid w:val="00DA0889"/>
    <w:rsid w:val="00DA67FA"/>
    <w:rsid w:val="00DB0387"/>
    <w:rsid w:val="00DB1BFA"/>
    <w:rsid w:val="00DB2E32"/>
    <w:rsid w:val="00DB3714"/>
    <w:rsid w:val="00DD08F1"/>
    <w:rsid w:val="00DE7070"/>
    <w:rsid w:val="00DE722C"/>
    <w:rsid w:val="00E03FA9"/>
    <w:rsid w:val="00E17B89"/>
    <w:rsid w:val="00E2180D"/>
    <w:rsid w:val="00E53F69"/>
    <w:rsid w:val="00E54455"/>
    <w:rsid w:val="00E559BD"/>
    <w:rsid w:val="00E72E4F"/>
    <w:rsid w:val="00E84B44"/>
    <w:rsid w:val="00E85A13"/>
    <w:rsid w:val="00E90AB6"/>
    <w:rsid w:val="00E90FFF"/>
    <w:rsid w:val="00EA7718"/>
    <w:rsid w:val="00EC02B0"/>
    <w:rsid w:val="00ED5479"/>
    <w:rsid w:val="00EF26FB"/>
    <w:rsid w:val="00F00B55"/>
    <w:rsid w:val="00F16EDF"/>
    <w:rsid w:val="00F21546"/>
    <w:rsid w:val="00F31F3A"/>
    <w:rsid w:val="00F43EBB"/>
    <w:rsid w:val="00F54DEC"/>
    <w:rsid w:val="00F55B0C"/>
    <w:rsid w:val="00F72BED"/>
    <w:rsid w:val="00F86ABE"/>
    <w:rsid w:val="00F94D07"/>
    <w:rsid w:val="00F97B3D"/>
    <w:rsid w:val="00FD43EB"/>
    <w:rsid w:val="00FD5D5C"/>
    <w:rsid w:val="00FF376C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5A6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E68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B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1BF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EC02B0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character" w:customStyle="1" w:styleId="a5">
    <w:name w:val="Основной текст_"/>
    <w:basedOn w:val="a0"/>
    <w:link w:val="23"/>
    <w:rsid w:val="00EC02B0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a6">
    <w:name w:val="Основной текст + Полужирный"/>
    <w:basedOn w:val="a5"/>
    <w:rsid w:val="00EC02B0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4">
    <w:name w:val="Основной текст (2) + Не полужирный"/>
    <w:basedOn w:val="21"/>
    <w:rsid w:val="00EC02B0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">
    <w:name w:val="Основной текст1"/>
    <w:basedOn w:val="a5"/>
    <w:rsid w:val="00EC02B0"/>
    <w:rPr>
      <w:rFonts w:ascii="Tahoma" w:eastAsia="Tahoma" w:hAnsi="Tahoma" w:cs="Tahoma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EC02B0"/>
    <w:pPr>
      <w:widowControl w:val="0"/>
      <w:shd w:val="clear" w:color="auto" w:fill="FFFFFF"/>
      <w:spacing w:after="240" w:line="240" w:lineRule="exact"/>
      <w:jc w:val="center"/>
    </w:pPr>
    <w:rPr>
      <w:rFonts w:ascii="Tahoma" w:eastAsia="Tahoma" w:hAnsi="Tahoma" w:cs="Tahoma"/>
      <w:b/>
      <w:bCs/>
      <w:sz w:val="19"/>
      <w:szCs w:val="19"/>
      <w:lang w:eastAsia="en-US"/>
    </w:rPr>
  </w:style>
  <w:style w:type="paragraph" w:customStyle="1" w:styleId="23">
    <w:name w:val="Основной текст2"/>
    <w:basedOn w:val="a"/>
    <w:link w:val="a5"/>
    <w:rsid w:val="00EC02B0"/>
    <w:pPr>
      <w:widowControl w:val="0"/>
      <w:shd w:val="clear" w:color="auto" w:fill="FFFFFF"/>
      <w:spacing w:before="240" w:after="240" w:line="240" w:lineRule="exact"/>
      <w:jc w:val="both"/>
    </w:pPr>
    <w:rPr>
      <w:rFonts w:ascii="Tahoma" w:eastAsia="Tahoma" w:hAnsi="Tahoma" w:cs="Tahoma"/>
      <w:sz w:val="19"/>
      <w:szCs w:val="19"/>
      <w:lang w:eastAsia="en-US"/>
    </w:rPr>
  </w:style>
  <w:style w:type="paragraph" w:styleId="a7">
    <w:name w:val="Body Text"/>
    <w:basedOn w:val="a"/>
    <w:link w:val="a8"/>
    <w:rsid w:val="00AC4BF3"/>
    <w:pPr>
      <w:jc w:val="both"/>
    </w:pPr>
    <w:rPr>
      <w:sz w:val="28"/>
      <w:szCs w:val="20"/>
      <w:lang w:eastAsia="en-US"/>
    </w:rPr>
  </w:style>
  <w:style w:type="character" w:customStyle="1" w:styleId="a8">
    <w:name w:val="Основной текст Знак"/>
    <w:basedOn w:val="a0"/>
    <w:link w:val="a7"/>
    <w:rsid w:val="00AC4BF3"/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Основной текст 21"/>
    <w:basedOn w:val="a"/>
    <w:rsid w:val="00C55C78"/>
    <w:pPr>
      <w:suppressAutoHyphens/>
      <w:jc w:val="center"/>
    </w:pPr>
    <w:rPr>
      <w:b/>
      <w:sz w:val="22"/>
      <w:szCs w:val="20"/>
      <w:lang w:eastAsia="ar-SA"/>
    </w:rPr>
  </w:style>
  <w:style w:type="paragraph" w:styleId="a9">
    <w:name w:val="header"/>
    <w:basedOn w:val="a"/>
    <w:link w:val="aa"/>
    <w:unhideWhenUsed/>
    <w:rsid w:val="00C55C78"/>
    <w:pPr>
      <w:tabs>
        <w:tab w:val="center" w:pos="4153"/>
        <w:tab w:val="right" w:pos="8306"/>
      </w:tabs>
    </w:pPr>
    <w:rPr>
      <w:sz w:val="28"/>
      <w:szCs w:val="20"/>
      <w:lang w:val="x-none" w:eastAsia="ar-SA"/>
    </w:rPr>
  </w:style>
  <w:style w:type="character" w:customStyle="1" w:styleId="aa">
    <w:name w:val="Верхний колонтитул Знак"/>
    <w:basedOn w:val="a0"/>
    <w:link w:val="a9"/>
    <w:rsid w:val="00C55C7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10">
    <w:name w:val="Заголовок 1 Знак"/>
    <w:basedOn w:val="a0"/>
    <w:link w:val="1"/>
    <w:uiPriority w:val="99"/>
    <w:rsid w:val="00645A6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E687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BE687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serp-urlitem">
    <w:name w:val="serp-url__item"/>
    <w:rsid w:val="00BE6879"/>
  </w:style>
  <w:style w:type="character" w:styleId="ab">
    <w:name w:val="Hyperlink"/>
    <w:uiPriority w:val="99"/>
    <w:semiHidden/>
    <w:unhideWhenUsed/>
    <w:rsid w:val="00BE687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E6A4B"/>
    <w:pPr>
      <w:ind w:left="720"/>
      <w:contextualSpacing/>
    </w:pPr>
  </w:style>
  <w:style w:type="table" w:styleId="ad">
    <w:name w:val="Table Grid"/>
    <w:basedOn w:val="a1"/>
    <w:uiPriority w:val="39"/>
    <w:rsid w:val="00920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5A6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E68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B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1BF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EC02B0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character" w:customStyle="1" w:styleId="a5">
    <w:name w:val="Основной текст_"/>
    <w:basedOn w:val="a0"/>
    <w:link w:val="23"/>
    <w:rsid w:val="00EC02B0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a6">
    <w:name w:val="Основной текст + Полужирный"/>
    <w:basedOn w:val="a5"/>
    <w:rsid w:val="00EC02B0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4">
    <w:name w:val="Основной текст (2) + Не полужирный"/>
    <w:basedOn w:val="21"/>
    <w:rsid w:val="00EC02B0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">
    <w:name w:val="Основной текст1"/>
    <w:basedOn w:val="a5"/>
    <w:rsid w:val="00EC02B0"/>
    <w:rPr>
      <w:rFonts w:ascii="Tahoma" w:eastAsia="Tahoma" w:hAnsi="Tahoma" w:cs="Tahoma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EC02B0"/>
    <w:pPr>
      <w:widowControl w:val="0"/>
      <w:shd w:val="clear" w:color="auto" w:fill="FFFFFF"/>
      <w:spacing w:after="240" w:line="240" w:lineRule="exact"/>
      <w:jc w:val="center"/>
    </w:pPr>
    <w:rPr>
      <w:rFonts w:ascii="Tahoma" w:eastAsia="Tahoma" w:hAnsi="Tahoma" w:cs="Tahoma"/>
      <w:b/>
      <w:bCs/>
      <w:sz w:val="19"/>
      <w:szCs w:val="19"/>
      <w:lang w:eastAsia="en-US"/>
    </w:rPr>
  </w:style>
  <w:style w:type="paragraph" w:customStyle="1" w:styleId="23">
    <w:name w:val="Основной текст2"/>
    <w:basedOn w:val="a"/>
    <w:link w:val="a5"/>
    <w:rsid w:val="00EC02B0"/>
    <w:pPr>
      <w:widowControl w:val="0"/>
      <w:shd w:val="clear" w:color="auto" w:fill="FFFFFF"/>
      <w:spacing w:before="240" w:after="240" w:line="240" w:lineRule="exact"/>
      <w:jc w:val="both"/>
    </w:pPr>
    <w:rPr>
      <w:rFonts w:ascii="Tahoma" w:eastAsia="Tahoma" w:hAnsi="Tahoma" w:cs="Tahoma"/>
      <w:sz w:val="19"/>
      <w:szCs w:val="19"/>
      <w:lang w:eastAsia="en-US"/>
    </w:rPr>
  </w:style>
  <w:style w:type="paragraph" w:styleId="a7">
    <w:name w:val="Body Text"/>
    <w:basedOn w:val="a"/>
    <w:link w:val="a8"/>
    <w:rsid w:val="00AC4BF3"/>
    <w:pPr>
      <w:jc w:val="both"/>
    </w:pPr>
    <w:rPr>
      <w:sz w:val="28"/>
      <w:szCs w:val="20"/>
      <w:lang w:eastAsia="en-US"/>
    </w:rPr>
  </w:style>
  <w:style w:type="character" w:customStyle="1" w:styleId="a8">
    <w:name w:val="Основной текст Знак"/>
    <w:basedOn w:val="a0"/>
    <w:link w:val="a7"/>
    <w:rsid w:val="00AC4BF3"/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Основной текст 21"/>
    <w:basedOn w:val="a"/>
    <w:rsid w:val="00C55C78"/>
    <w:pPr>
      <w:suppressAutoHyphens/>
      <w:jc w:val="center"/>
    </w:pPr>
    <w:rPr>
      <w:b/>
      <w:sz w:val="22"/>
      <w:szCs w:val="20"/>
      <w:lang w:eastAsia="ar-SA"/>
    </w:rPr>
  </w:style>
  <w:style w:type="paragraph" w:styleId="a9">
    <w:name w:val="header"/>
    <w:basedOn w:val="a"/>
    <w:link w:val="aa"/>
    <w:unhideWhenUsed/>
    <w:rsid w:val="00C55C78"/>
    <w:pPr>
      <w:tabs>
        <w:tab w:val="center" w:pos="4153"/>
        <w:tab w:val="right" w:pos="8306"/>
      </w:tabs>
    </w:pPr>
    <w:rPr>
      <w:sz w:val="28"/>
      <w:szCs w:val="20"/>
      <w:lang w:val="x-none" w:eastAsia="ar-SA"/>
    </w:rPr>
  </w:style>
  <w:style w:type="character" w:customStyle="1" w:styleId="aa">
    <w:name w:val="Верхний колонтитул Знак"/>
    <w:basedOn w:val="a0"/>
    <w:link w:val="a9"/>
    <w:rsid w:val="00C55C7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10">
    <w:name w:val="Заголовок 1 Знак"/>
    <w:basedOn w:val="a0"/>
    <w:link w:val="1"/>
    <w:uiPriority w:val="99"/>
    <w:rsid w:val="00645A6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E687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BE687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serp-urlitem">
    <w:name w:val="serp-url__item"/>
    <w:rsid w:val="00BE6879"/>
  </w:style>
  <w:style w:type="character" w:styleId="ab">
    <w:name w:val="Hyperlink"/>
    <w:uiPriority w:val="99"/>
    <w:semiHidden/>
    <w:unhideWhenUsed/>
    <w:rsid w:val="00BE687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E6A4B"/>
    <w:pPr>
      <w:ind w:left="720"/>
      <w:contextualSpacing/>
    </w:pPr>
  </w:style>
  <w:style w:type="table" w:styleId="ad">
    <w:name w:val="Table Grid"/>
    <w:basedOn w:val="a1"/>
    <w:uiPriority w:val="39"/>
    <w:rsid w:val="00920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kop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F2892-41A9-408A-B74F-D832654D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9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FDM</Company>
  <LinksUpToDate>false</LinksUpToDate>
  <CharactersWithSpaces>12337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OrlovV</dc:creator>
  <cp:lastModifiedBy>SemiletovaO</cp:lastModifiedBy>
  <cp:revision>114</cp:revision>
  <cp:lastPrinted>2017-09-21T11:58:00Z</cp:lastPrinted>
  <dcterms:created xsi:type="dcterms:W3CDTF">2015-12-17T11:19:00Z</dcterms:created>
  <dcterms:modified xsi:type="dcterms:W3CDTF">2017-09-22T06:36:00Z</dcterms:modified>
</cp:coreProperties>
</file>